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общеобразовательное учреждение «</w:t>
      </w:r>
      <w:r w:rsidR="00072493">
        <w:rPr>
          <w:b/>
          <w:sz w:val="28"/>
          <w:szCs w:val="28"/>
        </w:rPr>
        <w:t>КЮРЯ</w:t>
      </w:r>
      <w:r w:rsidR="00777730" w:rsidRPr="00777730">
        <w:rPr>
          <w:b/>
          <w:sz w:val="28"/>
          <w:szCs w:val="28"/>
        </w:rPr>
        <w:t>ГСКАЯ СРЕДНЯЯ ОБЩЕОБРАЗОВАТЕЛЬНАЯ ШКОЛА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777730">
      <w:pPr>
        <w:pStyle w:val="5"/>
        <w:shd w:val="clear" w:color="auto" w:fill="auto"/>
        <w:tabs>
          <w:tab w:val="left" w:pos="2497"/>
          <w:tab w:val="left" w:pos="6366"/>
        </w:tabs>
        <w:spacing w:after="0"/>
        <w:ind w:left="20"/>
      </w:pPr>
      <w:r>
        <w:t>Директор</w:t>
      </w:r>
      <w:r w:rsidR="00072493">
        <w:t xml:space="preserve"> Ахмедов Т.К.</w:t>
      </w:r>
      <w:r w:rsidR="00564F2C">
        <w:tab/>
        <w:t>на педагогическом совете</w:t>
      </w:r>
    </w:p>
    <w:p w:rsidR="00DC1343" w:rsidRDefault="00777730">
      <w:pPr>
        <w:pStyle w:val="5"/>
        <w:shd w:val="clear" w:color="auto" w:fill="auto"/>
        <w:tabs>
          <w:tab w:val="left" w:pos="6356"/>
        </w:tabs>
        <w:spacing w:after="0"/>
        <w:ind w:left="20"/>
      </w:pPr>
      <w:r w:rsidRPr="00777730">
        <w:rPr>
          <w:rFonts w:ascii="Calibri" w:eastAsia="Calibri" w:hAnsi="Calibri"/>
          <w:noProof/>
          <w:color w:val="auto"/>
          <w:sz w:val="22"/>
          <w:szCs w:val="22"/>
        </w:rPr>
        <w:drawing>
          <wp:inline distT="0" distB="0" distL="0" distR="0">
            <wp:extent cx="1276069" cy="247650"/>
            <wp:effectExtent l="0" t="0" r="0" b="0"/>
            <wp:docPr id="4" name="Рисунок 4" descr="C:\Users\Залина\Desktop\P_20170918_222635_1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на\Desktop\P_20170918_222635_1_p.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5387" cy="255281"/>
                    </a:xfrm>
                    <a:prstGeom prst="rect">
                      <a:avLst/>
                    </a:prstGeom>
                    <a:noFill/>
                    <a:ln>
                      <a:noFill/>
                    </a:ln>
                  </pic:spPr>
                </pic:pic>
              </a:graphicData>
            </a:graphic>
          </wp:inline>
        </w:drawing>
      </w:r>
      <w:r>
        <w:rPr>
          <w:rStyle w:val="1"/>
        </w:rPr>
        <w:t>"31</w:t>
      </w:r>
      <w:r w:rsidR="00564F2C">
        <w:rPr>
          <w:rStyle w:val="1"/>
        </w:rPr>
        <w:t xml:space="preserve"> " авгу</w:t>
      </w:r>
      <w:r>
        <w:rPr>
          <w:rStyle w:val="1"/>
        </w:rPr>
        <w:t>ста 2017</w:t>
      </w:r>
      <w:r w:rsidR="00564F2C">
        <w:rPr>
          <w:rStyle w:val="1"/>
        </w:rPr>
        <w:t xml:space="preserve"> года</w:t>
      </w:r>
      <w:r w:rsidR="00564F2C">
        <w:tab/>
        <w:t>протокол №1</w:t>
      </w:r>
    </w:p>
    <w:p w:rsidR="00DC1343" w:rsidRDefault="00777730">
      <w:pPr>
        <w:pStyle w:val="5"/>
        <w:shd w:val="clear" w:color="auto" w:fill="auto"/>
        <w:spacing w:after="381"/>
        <w:ind w:left="6360"/>
      </w:pPr>
      <w:bookmarkStart w:id="0" w:name="_GoBack"/>
      <w:bookmarkEnd w:id="0"/>
      <w:r>
        <w:t>от 31 августа 20</w:t>
      </w:r>
      <w:r w:rsidR="00072493">
        <w:t>17</w:t>
      </w:r>
      <w:r w:rsidR="00564F2C">
        <w:t xml:space="preserve"> года</w:t>
      </w:r>
    </w:p>
    <w:p w:rsidR="00DC1343" w:rsidRDefault="00564F2C">
      <w:pPr>
        <w:pStyle w:val="20"/>
        <w:shd w:val="clear" w:color="auto" w:fill="auto"/>
        <w:spacing w:before="0"/>
        <w:ind w:left="1460"/>
      </w:pPr>
      <w:r>
        <w:t>Основная образовательная программа</w:t>
      </w:r>
    </w:p>
    <w:p w:rsidR="00DC1343" w:rsidRDefault="00564F2C">
      <w:pPr>
        <w:pStyle w:val="20"/>
        <w:shd w:val="clear" w:color="auto" w:fill="auto"/>
        <w:spacing w:before="0"/>
        <w:ind w:left="4000"/>
      </w:pPr>
      <w:r>
        <w:t>среднего</w:t>
      </w:r>
    </w:p>
    <w:p w:rsidR="00DC1343" w:rsidRDefault="00777730">
      <w:pPr>
        <w:pStyle w:val="20"/>
        <w:shd w:val="clear" w:color="auto" w:fill="auto"/>
        <w:spacing w:before="0"/>
        <w:ind w:left="1460" w:right="580"/>
      </w:pPr>
      <w:r>
        <w:t>(полного) общего образования МК</w:t>
      </w:r>
      <w:r w:rsidR="00072493">
        <w:t>ОУ "Кюря</w:t>
      </w:r>
      <w:r>
        <w:t>гская</w:t>
      </w:r>
      <w:r w:rsidR="00564F2C">
        <w:t xml:space="preserve"> средняя общеобразовательная школа </w:t>
      </w:r>
      <w:r>
        <w:t>на 2017-2018</w:t>
      </w:r>
      <w:r w:rsidR="00564F2C">
        <w:t xml:space="preserve"> уч. год</w:t>
      </w:r>
    </w:p>
    <w:p w:rsidR="00DC1343" w:rsidRDefault="00564F2C">
      <w:pPr>
        <w:pStyle w:val="22"/>
        <w:keepNext/>
        <w:keepLines/>
        <w:shd w:val="clear" w:color="auto" w:fill="auto"/>
        <w:ind w:left="3900"/>
      </w:pPr>
      <w:bookmarkStart w:id="1" w:name="bookmark0"/>
      <w:r>
        <w:t>Общие положения</w:t>
      </w:r>
      <w:bookmarkEnd w:id="1"/>
    </w:p>
    <w:p w:rsidR="00DC1343" w:rsidRDefault="00564F2C">
      <w:pPr>
        <w:pStyle w:val="5"/>
        <w:shd w:val="clear" w:color="auto" w:fill="auto"/>
        <w:spacing w:after="0"/>
        <w:ind w:left="20" w:right="20" w:firstLine="440"/>
        <w:jc w:val="both"/>
      </w:pPr>
      <w:r>
        <w:t xml:space="preserve">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w:t>
      </w:r>
      <w:r>
        <w:lastRenderedPageBreak/>
        <w:t>обеспечивающие их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Pr="00072493" w:rsidRDefault="00564F2C">
      <w:pPr>
        <w:pStyle w:val="5"/>
        <w:shd w:val="clear" w:color="auto" w:fill="auto"/>
        <w:spacing w:after="0"/>
        <w:ind w:left="20" w:right="20" w:firstLine="440"/>
        <w:jc w:val="both"/>
      </w:pPr>
      <w:r>
        <w:t xml:space="preserve">Разработка основной образовательной программы основного общего «полного» образования осуществлена </w:t>
      </w:r>
      <w:r w:rsidR="00FE0C6D">
        <w:t>рабочей группой МКОУ «</w:t>
      </w:r>
      <w:r w:rsidR="00072493">
        <w:t>Кюря</w:t>
      </w:r>
      <w:r w:rsidR="00777730">
        <w:t>гская</w:t>
      </w:r>
      <w:r>
        <w:t xml:space="preserve"> сред</w:t>
      </w:r>
      <w:r w:rsidR="00777730">
        <w:t xml:space="preserve">няя общеобразовательная школа </w:t>
      </w:r>
      <w:r>
        <w:t xml:space="preserve">» : </w:t>
      </w:r>
      <w:r w:rsidR="00072493">
        <w:t>Рашидова А.Р.</w:t>
      </w:r>
      <w:r>
        <w:t>- зам директора школы</w:t>
      </w:r>
      <w:r w:rsidR="00072493">
        <w:t xml:space="preserve"> по УВР</w:t>
      </w:r>
      <w:r>
        <w:t xml:space="preserve">, </w:t>
      </w:r>
      <w:r w:rsidR="00072493">
        <w:t>Рамазанов Р.К.- замдиректора по ВР</w:t>
      </w:r>
    </w:p>
    <w:p w:rsidR="00DC1343" w:rsidRDefault="00564F2C">
      <w:pPr>
        <w:pStyle w:val="5"/>
        <w:shd w:val="clear" w:color="auto" w:fill="auto"/>
        <w:spacing w:after="0"/>
        <w:ind w:left="20" w:right="20" w:firstLine="440"/>
        <w:jc w:val="both"/>
      </w:pPr>
      <w:r>
        <w:rPr>
          <w:rStyle w:val="a5"/>
        </w:rPr>
        <w:t>Целевой</w:t>
      </w:r>
      <w: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t>планируемые результаты освоения обучающимися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систему оценки достижения планируемых результатов освоения основной образовательной программы основного общего образования.</w:t>
      </w:r>
    </w:p>
    <w:p w:rsidR="00DC1343" w:rsidRDefault="00564F2C">
      <w:pPr>
        <w:pStyle w:val="5"/>
        <w:shd w:val="clear" w:color="auto" w:fill="auto"/>
        <w:spacing w:after="0"/>
        <w:ind w:left="20" w:right="20" w:firstLine="440"/>
        <w:jc w:val="both"/>
      </w:pPr>
      <w:r>
        <w:rPr>
          <w:rStyle w:val="a5"/>
        </w:rPr>
        <w:lastRenderedPageBreak/>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C1343" w:rsidRDefault="00564F2C">
      <w:pPr>
        <w:pStyle w:val="5"/>
        <w:shd w:val="clear" w:color="auto" w:fill="auto"/>
        <w:spacing w:after="0"/>
        <w:ind w:left="20" w:firstLine="440"/>
        <w:jc w:val="both"/>
      </w:pPr>
      <w:r>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lastRenderedPageBreak/>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2" w:name="bookmark1"/>
      <w:r>
        <w:t>1. Целевой раздел 1.1. Пояснительная записка</w:t>
      </w:r>
      <w:bookmarkEnd w:id="2"/>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lastRenderedPageBreak/>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3" w:name="bookmark2"/>
      <w:r>
        <w:t>В основе реализации основной образовательной программы лежит системно-деятельностный подход,</w:t>
      </w:r>
      <w:r>
        <w:rPr>
          <w:rStyle w:val="23"/>
        </w:rPr>
        <w:t xml:space="preserve"> который предполагает:</w:t>
      </w:r>
      <w:bookmarkEnd w:id="3"/>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w:t>
      </w:r>
      <w:r>
        <w:lastRenderedPageBreak/>
        <w:t>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4" w:name="bookmark3"/>
      <w:r>
        <w:t>Основная образовательная программа формируется с учётом психолого-педагогических особенностей развития детей 11—15 лет, связанных:</w:t>
      </w:r>
      <w:bookmarkEnd w:id="4"/>
    </w:p>
    <w:p w:rsidR="00DC1343" w:rsidRDefault="00564F2C">
      <w:pPr>
        <w:pStyle w:val="5"/>
        <w:numPr>
          <w:ilvl w:val="0"/>
          <w:numId w:val="1"/>
        </w:numPr>
        <w:shd w:val="clear" w:color="auto" w:fill="auto"/>
        <w:tabs>
          <w:tab w:val="left" w:pos="831"/>
        </w:tabs>
        <w:spacing w:after="0"/>
        <w:ind w:left="20" w:right="20" w:firstLine="440"/>
        <w:jc w:val="both"/>
      </w:pPr>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Pr>
          <w:rStyle w:val="a8"/>
        </w:rPr>
        <w:t xml:space="preserve"> новой внутренней позиции обучающегося — </w:t>
      </w:r>
      <w: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w:t>
      </w:r>
      <w:r>
        <w:rPr>
          <w:rStyle w:val="a8"/>
        </w:rPr>
        <w:lastRenderedPageBreak/>
        <w:t>учебных действий</w:t>
      </w:r>
      <w:r>
        <w:t xml:space="preserve"> моделирования, контроля и оценки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временнoй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реализуемого в отношениях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от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специфическим </w:t>
      </w:r>
      <w:r>
        <w:rPr>
          <w:rStyle w:val="a9"/>
          <w:b w:val="0"/>
          <w:bCs w:val="0"/>
          <w:i/>
          <w:iCs/>
        </w:rPr>
        <w:t>новообразованием</w:t>
      </w:r>
      <w:r>
        <w:rPr>
          <w:rStyle w:val="a4"/>
          <w:b w:val="0"/>
          <w:bCs w:val="0"/>
          <w:i w:val="0"/>
          <w:iCs w:val="0"/>
        </w:rPr>
        <w:t xml:space="preserve"> в личности подростка 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r>
        <w:rPr>
          <w:rStyle w:val="a4"/>
          <w:b w:val="0"/>
          <w:bCs w:val="0"/>
          <w:i w:val="0"/>
          <w:iCs w:val="0"/>
        </w:rPr>
        <w:t xml:space="preserve"> подростка с правил и ограничений, связанных 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lastRenderedPageBreak/>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w:t>
      </w:r>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C1343" w:rsidRDefault="00564F2C">
      <w:pPr>
        <w:pStyle w:val="22"/>
        <w:keepNext/>
        <w:keepLines/>
        <w:shd w:val="clear" w:color="auto" w:fill="auto"/>
        <w:ind w:left="40" w:right="20" w:firstLine="460"/>
        <w:jc w:val="both"/>
      </w:pPr>
      <w:bookmarkStart w:id="5" w:name="bookmark4"/>
      <w:r>
        <w:lastRenderedPageBreak/>
        <w:t>1.2. Планируемые результаты освоения обучающимися основной образовательной программы основного общего образования</w:t>
      </w:r>
      <w:bookmarkEnd w:id="5"/>
    </w:p>
    <w:p w:rsidR="00DC1343" w:rsidRDefault="00564F2C">
      <w:pPr>
        <w:pStyle w:val="22"/>
        <w:keepNext/>
        <w:keepLines/>
        <w:shd w:val="clear" w:color="auto" w:fill="auto"/>
        <w:ind w:left="40" w:firstLine="460"/>
        <w:jc w:val="both"/>
      </w:pPr>
      <w:bookmarkStart w:id="6" w:name="bookmark5"/>
      <w:r>
        <w:t>1.2.1. Общие положения</w:t>
      </w:r>
      <w:bookmarkEnd w:id="6"/>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программы.</w:t>
      </w:r>
      <w: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(универсальных и специфических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lastRenderedPageBreak/>
        <w:t>учебно-познавательные задачи, направленные на формирование и оценку умений и навыков, способствующих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7" w:name="bookmark6"/>
      <w:r>
        <w:rPr>
          <w:rStyle w:val="24"/>
        </w:rPr>
        <w:t>навыка</w:t>
      </w:r>
      <w:r>
        <w:t xml:space="preserve"> самостоятельного приобретения, переноса и интеграции знаний</w:t>
      </w:r>
      <w:r>
        <w:rPr>
          <w:rStyle w:val="24"/>
        </w:rPr>
        <w:t xml:space="preserve"> как</w:t>
      </w:r>
      <w:bookmarkEnd w:id="7"/>
    </w:p>
    <w:p w:rsidR="00DC1343" w:rsidRDefault="00564F2C">
      <w:pPr>
        <w:pStyle w:val="5"/>
        <w:shd w:val="clear" w:color="auto" w:fill="auto"/>
        <w:spacing w:after="0" w:line="446" w:lineRule="exact"/>
        <w:ind w:left="20" w:right="20"/>
        <w:jc w:val="both"/>
      </w:pPr>
      <w:r>
        <w:t>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w:t>
      </w:r>
      <w:r>
        <w:lastRenderedPageBreak/>
        <w:t>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задачи,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w:t>
      </w:r>
      <w:r>
        <w:lastRenderedPageBreak/>
        <w:t>нравственно-этических нормах, эстетических ценностях, а также аргументации (пояснения или комментария) своей позиции или оценки;</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C1343" w:rsidRDefault="00564F2C">
      <w:pPr>
        <w:pStyle w:val="5"/>
        <w:shd w:val="clear" w:color="auto" w:fill="auto"/>
        <w:spacing w:after="0"/>
        <w:ind w:left="20" w:right="20" w:firstLine="460"/>
        <w:jc w:val="both"/>
      </w:pPr>
      <w:r>
        <w:t>В соответствии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неперсонифицированной</w:t>
      </w:r>
      <w:r>
        <w:t xml:space="preserve"> информации, а </w:t>
      </w:r>
      <w:r>
        <w:lastRenderedPageBreak/>
        <w:t>полученные результаты характеризуют эффективность деятельности системы образования на федеральном и региональном уровнях.</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w:t>
      </w:r>
      <w:r>
        <w:rPr>
          <w:rStyle w:val="af4"/>
        </w:rPr>
        <w:lastRenderedPageBreak/>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lastRenderedPageBreak/>
        <w:t>накопленной оценки (например,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междисциплинарных учебных программ</w:t>
      </w:r>
      <w: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 по всем предметам</w:t>
      </w:r>
      <w: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lastRenderedPageBreak/>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 xml:space="preserve">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w:t>
      </w:r>
      <w:r>
        <w:lastRenderedPageBreak/>
        <w:t>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DC1343" w:rsidRDefault="00564F2C">
      <w:pPr>
        <w:pStyle w:val="5"/>
        <w:numPr>
          <w:ilvl w:val="0"/>
          <w:numId w:val="3"/>
        </w:numPr>
        <w:shd w:val="clear" w:color="auto" w:fill="auto"/>
        <w:tabs>
          <w:tab w:val="left" w:pos="758"/>
        </w:tabs>
        <w:spacing w:after="0"/>
        <w:ind w:right="20" w:firstLine="460"/>
        <w:jc w:val="both"/>
      </w:pPr>
      <w:r>
        <w:t>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w:t>
      </w:r>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Разработка документа предполагает адаптацию итоговых планируемых результатов освоения междисциплинарных программ применительно к:</w:t>
      </w:r>
    </w:p>
    <w:p w:rsidR="00DC1343" w:rsidRDefault="00564F2C">
      <w:pPr>
        <w:pStyle w:val="5"/>
        <w:numPr>
          <w:ilvl w:val="1"/>
          <w:numId w:val="3"/>
        </w:numPr>
        <w:shd w:val="clear" w:color="auto" w:fill="auto"/>
        <w:tabs>
          <w:tab w:val="left" w:pos="778"/>
        </w:tabs>
        <w:spacing w:after="0"/>
        <w:ind w:left="20" w:right="20" w:firstLine="460"/>
        <w:jc w:val="both"/>
      </w:pPr>
      <w:r>
        <w:t>этапам образовательного процесса, выделенным образовательным учреждением (например, на конец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DC1343" w:rsidRDefault="00564F2C">
      <w:pPr>
        <w:pStyle w:val="22"/>
        <w:keepNext/>
        <w:keepLines/>
        <w:shd w:val="clear" w:color="auto" w:fill="auto"/>
        <w:ind w:left="640"/>
      </w:pPr>
      <w:bookmarkStart w:id="8" w:name="bookmark7"/>
      <w:r>
        <w:t>1.2.2. Ведущие целевые установки и основные ожидаемые результаты</w:t>
      </w:r>
      <w:bookmarkEnd w:id="8"/>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w:t>
      </w:r>
      <w:r>
        <w:rPr>
          <w:rStyle w:val="afc"/>
        </w:rPr>
        <w:lastRenderedPageBreak/>
        <w:t xml:space="preserve">и общепользовательская ИКТ-компетентность обучающихся, </w:t>
      </w:r>
      <w: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порождению нового типа познавательных интересов (интереса не только 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C1343" w:rsidRDefault="00564F2C">
      <w:pPr>
        <w:pStyle w:val="5"/>
        <w:shd w:val="clear" w:color="auto" w:fill="auto"/>
        <w:spacing w:after="0"/>
        <w:ind w:right="20" w:firstLine="460"/>
        <w:jc w:val="both"/>
      </w:pPr>
      <w:r>
        <w:lastRenderedPageBreak/>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t>потребность вникать в суть изучаемых проблем, ставить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навык 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aff0"/>
        </w:rPr>
        <w:t xml:space="preserve">стратегиями </w:t>
      </w:r>
      <w:r>
        <w:rPr>
          <w:rStyle w:val="aff0"/>
        </w:rPr>
        <w:lastRenderedPageBreak/>
        <w:t>чтения</w:t>
      </w:r>
      <w:r>
        <w:t>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r>
        <w:rPr>
          <w:rStyle w:val="aff0"/>
        </w:rPr>
        <w:t>основ гражданской идентичности личности</w:t>
      </w:r>
      <w:r>
        <w:t xml:space="preserve"> (включая когнитивный, эмоционально-ценностный и поведенческий компоненты);</w:t>
      </w:r>
    </w:p>
    <w:p w:rsidR="00DC1343" w:rsidRDefault="00564F2C">
      <w:pPr>
        <w:pStyle w:val="5"/>
        <w:numPr>
          <w:ilvl w:val="0"/>
          <w:numId w:val="4"/>
        </w:numPr>
        <w:shd w:val="clear" w:color="auto" w:fill="auto"/>
        <w:tabs>
          <w:tab w:val="left" w:pos="664"/>
        </w:tabs>
        <w:spacing w:after="0"/>
        <w:ind w:left="40" w:right="20" w:firstLine="460"/>
        <w:jc w:val="both"/>
      </w:pPr>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lastRenderedPageBreak/>
        <w:t>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универсальных учебных действий </w:t>
      </w:r>
      <w: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r>
        <w:lastRenderedPageBreak/>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9" w:name="bookmark8"/>
      <w:r>
        <w:rPr>
          <w:rStyle w:val="26"/>
        </w:rPr>
        <w:t>В сфере развития</w:t>
      </w:r>
      <w:r>
        <w:t xml:space="preserve"> познавательных универсальных учебных действий</w:t>
      </w:r>
      <w:bookmarkEnd w:id="9"/>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t>обучающимися</w:t>
      </w:r>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lastRenderedPageBreak/>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Обучающиеся усовершенствуют навык</w:t>
      </w:r>
      <w:r>
        <w:rPr>
          <w:rStyle w:val="aff5"/>
        </w:rPr>
        <w:t xml:space="preserve"> поиска информации</w:t>
      </w:r>
      <w:r>
        <w:t xml:space="preserve"> в</w:t>
      </w:r>
    </w:p>
    <w:p w:rsidR="00DC1343" w:rsidRDefault="00564F2C">
      <w:pPr>
        <w:pStyle w:val="5"/>
        <w:shd w:val="clear" w:color="auto" w:fill="auto"/>
        <w:spacing w:after="0"/>
        <w:jc w:val="both"/>
      </w:pPr>
      <w:r>
        <w:t>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C1343" w:rsidRDefault="00564F2C">
      <w:pPr>
        <w:pStyle w:val="5"/>
        <w:shd w:val="clear" w:color="auto" w:fill="auto"/>
        <w:spacing w:after="0"/>
        <w:ind w:left="20" w:right="20" w:firstLine="440"/>
        <w:jc w:val="both"/>
      </w:pPr>
      <w:r>
        <w:lastRenderedPageBreak/>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10" w:name="bookmark9"/>
      <w:r>
        <w:t>Культурно-информационная среда общественной жизни</w:t>
      </w:r>
      <w:bookmarkEnd w:id="10"/>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1" w:name="bookmark10"/>
      <w:r>
        <w:t>Человек в меняющемся обществе</w:t>
      </w:r>
      <w:bookmarkEnd w:id="11"/>
    </w:p>
    <w:p w:rsidR="00DC1343" w:rsidRDefault="00564F2C">
      <w:pPr>
        <w:pStyle w:val="5"/>
        <w:shd w:val="clear" w:color="auto" w:fill="auto"/>
        <w:spacing w:after="0"/>
        <w:ind w:right="20" w:firstLine="440"/>
        <w:jc w:val="both"/>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2" w:name="bookmark11"/>
      <w:r>
        <w:t>Проектная деятельность обучающихся как форма сотрудничества</w:t>
      </w:r>
      <w:bookmarkEnd w:id="12"/>
    </w:p>
    <w:p w:rsidR="00DC1343" w:rsidRDefault="00564F2C">
      <w:pPr>
        <w:pStyle w:val="5"/>
        <w:shd w:val="clear" w:color="auto" w:fill="auto"/>
        <w:spacing w:after="0"/>
        <w:ind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w:t>
      </w:r>
      <w:r>
        <w:lastRenderedPageBreak/>
        <w:t>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w:t>
      </w:r>
      <w:r>
        <w:lastRenderedPageBreak/>
        <w:t>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3" w:name="bookmark12"/>
      <w:r>
        <w:lastRenderedPageBreak/>
        <w:t>Тренинги</w:t>
      </w:r>
      <w:bookmarkEnd w:id="13"/>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w:t>
      </w:r>
      <w:r>
        <w:lastRenderedPageBreak/>
        <w:t>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4" w:name="bookmark13"/>
      <w:r>
        <w:t>Общий приём доказательства</w:t>
      </w:r>
      <w:bookmarkEnd w:id="14"/>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6"/>
        </w:numPr>
        <w:shd w:val="clear" w:color="auto" w:fill="auto"/>
        <w:tabs>
          <w:tab w:val="left" w:pos="634"/>
        </w:tabs>
        <w:spacing w:after="0"/>
        <w:ind w:left="20" w:right="20" w:firstLine="460"/>
        <w:jc w:val="both"/>
      </w:pPr>
      <w:r>
        <w:lastRenderedPageBreak/>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221"/>
        <w:keepNext/>
        <w:keepLines/>
        <w:shd w:val="clear" w:color="auto" w:fill="auto"/>
        <w:ind w:firstLine="460"/>
      </w:pPr>
      <w:bookmarkStart w:id="15" w:name="bookmark14"/>
      <w:r>
        <w:t>Рефлексия</w:t>
      </w:r>
      <w:bookmarkEnd w:id="15"/>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w:t>
      </w:r>
      <w:r>
        <w:lastRenderedPageBreak/>
        <w:t>специального рассмотрения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6"/>
        </w:numPr>
        <w:shd w:val="clear" w:color="auto" w:fill="auto"/>
        <w:tabs>
          <w:tab w:val="left" w:pos="644"/>
        </w:tabs>
        <w:spacing w:after="0"/>
        <w:ind w:left="20" w:right="20" w:firstLine="460"/>
        <w:jc w:val="both"/>
      </w:pPr>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w:t>
      </w:r>
      <w:r>
        <w:lastRenderedPageBreak/>
        <w:t>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ffc"/>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счёте рефлексия даёт возможность человеку определять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w:t>
      </w:r>
      <w:r>
        <w:lastRenderedPageBreak/>
        <w:t>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w:t>
      </w:r>
    </w:p>
    <w:p w:rsidR="00DC1343" w:rsidRDefault="00564F2C">
      <w:pPr>
        <w:pStyle w:val="5"/>
        <w:shd w:val="clear" w:color="auto" w:fill="auto"/>
        <w:spacing w:after="0"/>
        <w:ind w:left="40"/>
      </w:pPr>
      <w:r>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друг к другу.</w:t>
      </w:r>
    </w:p>
    <w:p w:rsidR="00DC1343" w:rsidRDefault="00564F2C">
      <w:pPr>
        <w:pStyle w:val="221"/>
        <w:keepNext/>
        <w:keepLines/>
        <w:shd w:val="clear" w:color="auto" w:fill="auto"/>
        <w:ind w:left="40" w:firstLine="440"/>
      </w:pPr>
      <w:bookmarkStart w:id="16" w:name="bookmark15"/>
      <w:r>
        <w:t>Педагогическое общение</w:t>
      </w:r>
      <w:bookmarkEnd w:id="16"/>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 xml:space="preserve">Можно выделить две основные позиции педагога — авторитарную и партнёрскую. Партнерская позиция может быть признана адекватной </w:t>
      </w:r>
      <w:r>
        <w:lastRenderedPageBreak/>
        <w:t>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7" w:name="bookmark16"/>
      <w:r>
        <w:t>2.2. Программы отдельных учебных предметов, курсов 2.2.1. Общие положения</w:t>
      </w:r>
      <w:bookmarkEnd w:id="17"/>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8"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8"/>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w:t>
      </w:r>
      <w:r>
        <w:lastRenderedPageBreak/>
        <w:t>наглядным материалом, т. е.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w:t>
      </w:r>
      <w:r>
        <w:lastRenderedPageBreak/>
        <w:t>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lastRenderedPageBreak/>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9" w:name="bookmark18"/>
      <w:r>
        <w:t>2.2.2. Основное содержание учебных предметов на ступени основного</w:t>
      </w:r>
      <w:bookmarkEnd w:id="19"/>
    </w:p>
    <w:p w:rsidR="00DC1343" w:rsidRDefault="00564F2C">
      <w:pPr>
        <w:pStyle w:val="221"/>
        <w:keepNext/>
        <w:keepLines/>
        <w:shd w:val="clear" w:color="auto" w:fill="auto"/>
        <w:ind w:left="3620" w:right="3680"/>
        <w:jc w:val="right"/>
      </w:pPr>
      <w:bookmarkStart w:id="20" w:name="bookmark19"/>
      <w:r>
        <w:t xml:space="preserve">общего образования </w:t>
      </w:r>
      <w:r>
        <w:rPr>
          <w:rStyle w:val="222"/>
        </w:rPr>
        <w:t>Русский язык</w:t>
      </w:r>
      <w:bookmarkEnd w:id="20"/>
    </w:p>
    <w:p w:rsidR="00DC1343" w:rsidRDefault="00564F2C">
      <w:pPr>
        <w:pStyle w:val="22"/>
        <w:keepNext/>
        <w:keepLines/>
        <w:shd w:val="clear" w:color="auto" w:fill="auto"/>
        <w:ind w:firstLine="460"/>
        <w:jc w:val="both"/>
      </w:pPr>
      <w:bookmarkStart w:id="21" w:name="bookmark20"/>
      <w:r>
        <w:t>Речь и речевое общение</w:t>
      </w:r>
      <w:bookmarkEnd w:id="21"/>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2" w:name="bookmark21"/>
      <w:r>
        <w:t>Речевая деятельность</w:t>
      </w:r>
      <w:bookmarkEnd w:id="22"/>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w:t>
      </w:r>
      <w:r>
        <w:lastRenderedPageBreak/>
        <w:t>Овладение различными видами аудирования. Изложение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3" w:name="bookmark22"/>
      <w:r>
        <w:t>Текст</w:t>
      </w:r>
      <w:bookmarkEnd w:id="23"/>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4" w:name="bookmark23"/>
      <w:r>
        <w:t>Функциональные разновидности языка</w:t>
      </w:r>
      <w:bookmarkEnd w:id="24"/>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numPr>
          <w:ilvl w:val="4"/>
          <w:numId w:val="7"/>
        </w:numPr>
        <w:shd w:val="clear" w:color="auto" w:fill="auto"/>
        <w:tabs>
          <w:tab w:val="left" w:pos="754"/>
        </w:tabs>
        <w:spacing w:after="0"/>
        <w:ind w:left="20" w:right="20" w:firstLine="460"/>
        <w:jc w:val="both"/>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5" w:name="bookmark24"/>
      <w:r>
        <w:t>Общие сведения о языке</w:t>
      </w:r>
      <w:bookmarkEnd w:id="25"/>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6" w:name="bookmark25"/>
      <w:r>
        <w:t>Фонетика и орфоэпия</w:t>
      </w:r>
      <w:bookmarkEnd w:id="26"/>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7" w:name="bookmark26"/>
      <w:r>
        <w:t>Графика</w:t>
      </w:r>
      <w:bookmarkEnd w:id="27"/>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r>
        <w:rPr>
          <w:lang w:val="en-US"/>
        </w:rPr>
        <w:t>D'].</w:t>
      </w:r>
    </w:p>
    <w:p w:rsidR="00DC1343" w:rsidRDefault="00564F2C">
      <w:pPr>
        <w:pStyle w:val="5"/>
        <w:numPr>
          <w:ilvl w:val="6"/>
          <w:numId w:val="7"/>
        </w:numPr>
        <w:shd w:val="clear" w:color="auto" w:fill="auto"/>
        <w:tabs>
          <w:tab w:val="left" w:pos="754"/>
        </w:tabs>
        <w:spacing w:after="0"/>
        <w:ind w:left="20"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8" w:name="bookmark27"/>
      <w:r>
        <w:lastRenderedPageBreak/>
        <w:t>Морфемика и словообразование</w:t>
      </w:r>
      <w:bookmarkEnd w:id="28"/>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9" w:name="bookmark28"/>
      <w:r>
        <w:lastRenderedPageBreak/>
        <w:t>Лексикология и фразеология</w:t>
      </w:r>
      <w:bookmarkEnd w:id="29"/>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22"/>
        <w:keepNext/>
        <w:keepLines/>
        <w:shd w:val="clear" w:color="auto" w:fill="auto"/>
        <w:ind w:firstLine="460"/>
        <w:jc w:val="both"/>
      </w:pPr>
      <w:bookmarkStart w:id="30" w:name="bookmark29"/>
      <w:r>
        <w:t>Морфология</w:t>
      </w:r>
      <w:bookmarkEnd w:id="30"/>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1" w:name="bookmark30"/>
      <w:r>
        <w:t>Синтаксис</w:t>
      </w:r>
      <w:bookmarkEnd w:id="31"/>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2" w:name="bookmark31"/>
      <w:r>
        <w:t>Правописание: орфография и пунктуация</w:t>
      </w:r>
      <w:bookmarkEnd w:id="32"/>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lastRenderedPageBreak/>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3" w:name="bookmark32"/>
      <w:r>
        <w:t>Язык и культура</w:t>
      </w:r>
      <w:bookmarkEnd w:id="33"/>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22"/>
        <w:keepNext/>
        <w:keepLines/>
        <w:shd w:val="clear" w:color="auto" w:fill="auto"/>
        <w:ind w:left="4320"/>
      </w:pPr>
      <w:bookmarkStart w:id="34" w:name="bookmark33"/>
      <w:r>
        <w:t>Литература</w:t>
      </w:r>
      <w:bookmarkEnd w:id="34"/>
    </w:p>
    <w:p w:rsidR="00DC1343" w:rsidRDefault="00564F2C">
      <w:pPr>
        <w:pStyle w:val="22"/>
        <w:keepNext/>
        <w:keepLines/>
        <w:shd w:val="clear" w:color="auto" w:fill="auto"/>
        <w:ind w:left="20" w:firstLine="460"/>
        <w:jc w:val="both"/>
      </w:pPr>
      <w:bookmarkStart w:id="35" w:name="bookmark34"/>
      <w:r>
        <w:t>Русский фольклор</w:t>
      </w:r>
      <w:bookmarkEnd w:id="35"/>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left="20" w:right="4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6" w:name="bookmark35"/>
      <w:r>
        <w:t>Древнерусская литература</w:t>
      </w:r>
      <w:bookmarkEnd w:id="36"/>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7" w:name="bookmark36"/>
      <w:r>
        <w:lastRenderedPageBreak/>
        <w:t>Русская литература XVIII в.</w:t>
      </w:r>
      <w:bookmarkEnd w:id="37"/>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w:t>
      </w:r>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8" w:name="bookmark37"/>
      <w:r>
        <w:t>Русская литература XIX в. (первая половина)</w:t>
      </w:r>
      <w:bookmarkEnd w:id="38"/>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lastRenderedPageBreak/>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 xml:space="preserve">Баллада «Песнь о вещем Олеге». Интерес Пушкина к истории России. Летописный источник «Песни о вещем Олеге». Традиции народной поэзии в создании </w:t>
      </w:r>
      <w:r>
        <w:lastRenderedPageBreak/>
        <w:t>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w:t>
      </w:r>
    </w:p>
    <w:p w:rsidR="00DC1343" w:rsidRDefault="00564F2C">
      <w:pPr>
        <w:pStyle w:val="5"/>
        <w:shd w:val="clear" w:color="auto" w:fill="auto"/>
        <w:spacing w:after="0"/>
        <w:ind w:right="20"/>
        <w:jc w:val="both"/>
      </w:pPr>
      <w:r>
        <w:t>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right="20" w:firstLine="440"/>
        <w:jc w:val="both"/>
      </w:pPr>
      <w:r>
        <w:lastRenderedPageBreak/>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w:t>
      </w:r>
      <w:r>
        <w:lastRenderedPageBreak/>
        <w:t>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w:t>
      </w:r>
      <w:r>
        <w:lastRenderedPageBreak/>
        <w:t>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w:t>
      </w:r>
      <w:r>
        <w:lastRenderedPageBreak/>
        <w:t>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9" w:name="bookmark38"/>
      <w:r>
        <w:t>Русская литература XIX в. (вторая половина)</w:t>
      </w:r>
      <w:bookmarkEnd w:id="39"/>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fff6"/>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40" w:name="bookmark39"/>
      <w:r>
        <w:t xml:space="preserve">Русская литература </w:t>
      </w:r>
      <w:r>
        <w:rPr>
          <w:lang w:val="en-US"/>
        </w:rPr>
        <w:t>XX</w:t>
      </w:r>
      <w:r>
        <w:t>в. (первая половина)</w:t>
      </w:r>
      <w:bookmarkEnd w:id="40"/>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22"/>
        <w:keepNext/>
        <w:keepLines/>
        <w:shd w:val="clear" w:color="auto" w:fill="auto"/>
        <w:ind w:left="20" w:firstLine="460"/>
        <w:jc w:val="both"/>
      </w:pPr>
      <w:bookmarkStart w:id="41" w:name="bookmark40"/>
      <w:r>
        <w:t xml:space="preserve">Русская литература </w:t>
      </w:r>
      <w:r>
        <w:rPr>
          <w:lang w:val="en-US"/>
        </w:rPr>
        <w:t>XX</w:t>
      </w:r>
      <w:r>
        <w:t>в. (вторая половина)</w:t>
      </w:r>
      <w:bookmarkEnd w:id="41"/>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w:t>
      </w:r>
      <w:r>
        <w:lastRenderedPageBreak/>
        <w:t>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22"/>
        <w:keepNext/>
        <w:keepLines/>
        <w:shd w:val="clear" w:color="auto" w:fill="auto"/>
        <w:ind w:firstLine="460"/>
        <w:jc w:val="both"/>
      </w:pPr>
      <w:bookmarkStart w:id="42" w:name="bookmark41"/>
      <w:r>
        <w:t>Литература народов России</w:t>
      </w:r>
      <w:bookmarkEnd w:id="42"/>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lastRenderedPageBreak/>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3" w:name="bookmark42"/>
      <w:r>
        <w:t>Зарубежная литература</w:t>
      </w:r>
      <w:bookmarkEnd w:id="43"/>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lastRenderedPageBreak/>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4" w:name="bookmark43"/>
      <w:r>
        <w:t>Обзор</w:t>
      </w:r>
      <w:bookmarkEnd w:id="44"/>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w:t>
      </w:r>
      <w:r>
        <w:lastRenderedPageBreak/>
        <w:t>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w:t>
      </w:r>
    </w:p>
    <w:p w:rsidR="00DC1343" w:rsidRDefault="00564F2C">
      <w:pPr>
        <w:pStyle w:val="5"/>
        <w:shd w:val="clear" w:color="auto" w:fill="auto"/>
        <w:spacing w:after="0"/>
        <w:ind w:left="20" w:right="20"/>
        <w:jc w:val="both"/>
      </w:pPr>
      <w:r>
        <w:t>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lastRenderedPageBreak/>
        <w:t>Военная тема в русской литературе.</w:t>
      </w:r>
      <w:r>
        <w:t xml:space="preserve"> В. П. Катаев. Повесть «Сын полка» (фрагменты). </w:t>
      </w:r>
      <w:r>
        <w:rPr>
          <w:lang w:val="en-US"/>
        </w:rPr>
        <w:t>A</w:t>
      </w:r>
      <w:r w:rsidRPr="00777730">
        <w:t xml:space="preserve">. </w:t>
      </w:r>
      <w:r>
        <w:t xml:space="preserve">Т. Твардовский. Стихотворение «Рассказ танкиста». Д. С. Самойлов. Стихотворение «Сороковые». </w:t>
      </w:r>
      <w:r>
        <w:rPr>
          <w:lang w:val="en-US"/>
        </w:rPr>
        <w:t>B</w:t>
      </w:r>
      <w:r w:rsidRPr="00777730">
        <w:t xml:space="preserve">. </w:t>
      </w:r>
      <w:r>
        <w:t>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t>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5" w:name="bookmark44"/>
      <w:r>
        <w:t>Сведения по теории и истории литературы</w:t>
      </w:r>
      <w:bookmarkEnd w:id="45"/>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left="20" w:right="20" w:firstLine="440"/>
        <w:jc w:val="both"/>
      </w:pPr>
      <w:r>
        <w:rPr>
          <w:rStyle w:val="3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lastRenderedPageBreak/>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w:t>
      </w:r>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Pr>
          <w:rStyle w:val="34"/>
        </w:rP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Pr>
          <w:rStyle w:val="3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rStyle w:val="34"/>
          <w:lang w:val="en-US"/>
        </w:rPr>
        <w:t>XIX</w:t>
      </w:r>
      <w:r>
        <w:rPr>
          <w:rStyle w:val="34"/>
        </w:rPr>
        <w:t xml:space="preserve">в. (человек и природа, родина, любовь, </w:t>
      </w:r>
      <w:r>
        <w:rPr>
          <w:rStyle w:val="34"/>
        </w:rPr>
        <w:lastRenderedPageBreak/>
        <w:t xml:space="preserve">назначение поэзии). Социальная и нравственная проблематика русской драматургии </w:t>
      </w:r>
      <w:r>
        <w:rPr>
          <w:rStyle w:val="34"/>
          <w:lang w:val="en-US"/>
        </w:rPr>
        <w:t>XIX</w:t>
      </w:r>
      <w:r>
        <w:rPr>
          <w:rStyle w:val="34"/>
        </w:rPr>
        <w:t>в.</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XX</w:t>
      </w:r>
      <w:r>
        <w:rPr>
          <w:rStyle w:val="3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rStyle w:val="34"/>
          <w:lang w:val="en-US"/>
        </w:rPr>
        <w:t>XX</w:t>
      </w:r>
      <w:r>
        <w:rPr>
          <w:rStyle w:val="3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6" w:name="bookmark45"/>
      <w:r>
        <w:t>Иностранный язык. Второй иностранный язык</w:t>
      </w:r>
      <w:bookmarkEnd w:id="46"/>
    </w:p>
    <w:p w:rsidR="00DC1343" w:rsidRDefault="00564F2C">
      <w:pPr>
        <w:pStyle w:val="120"/>
        <w:keepNext/>
        <w:keepLines/>
        <w:shd w:val="clear" w:color="auto" w:fill="auto"/>
        <w:ind w:left="20" w:firstLine="440"/>
      </w:pPr>
      <w:bookmarkStart w:id="47" w:name="bookmark46"/>
      <w:r>
        <w:t>Предметное содержание речи</w:t>
      </w:r>
      <w:bookmarkEnd w:id="47"/>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r>
        <w:rPr>
          <w:rStyle w:val="34"/>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40"/>
      </w:pPr>
      <w:bookmarkStart w:id="48" w:name="bookmark47"/>
      <w:r>
        <w:t>Виды речевой деятельности/Коммуникативные умения</w:t>
      </w:r>
      <w:bookmarkEnd w:id="48"/>
    </w:p>
    <w:p w:rsidR="00DC1343" w:rsidRDefault="00564F2C">
      <w:pPr>
        <w:pStyle w:val="11"/>
        <w:keepNext/>
        <w:keepLines/>
        <w:shd w:val="clear" w:color="auto" w:fill="auto"/>
        <w:ind w:left="20" w:firstLine="440"/>
        <w:jc w:val="both"/>
      </w:pPr>
      <w:bookmarkStart w:id="49" w:name="bookmark48"/>
      <w:r>
        <w:t>Говорение</w:t>
      </w:r>
      <w:bookmarkEnd w:id="49"/>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lastRenderedPageBreak/>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50" w:name="bookmark49"/>
      <w:r>
        <w:t>Чтение</w:t>
      </w:r>
      <w:bookmarkEnd w:id="50"/>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left="20"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left="20"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left="20" w:right="20" w:firstLine="460"/>
        <w:jc w:val="both"/>
      </w:pPr>
      <w:r>
        <w:rPr>
          <w:rStyle w:val="34"/>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w:t>
      </w:r>
      <w:r>
        <w:rPr>
          <w:rStyle w:val="34"/>
        </w:rPr>
        <w:lastRenderedPageBreak/>
        <w:t>давать совет, просить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1" w:name="bookmark50"/>
      <w:r>
        <w:t>Языковые знания и навыки</w:t>
      </w:r>
      <w:bookmarkEnd w:id="51"/>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временнььх формах действительного и</w:t>
      </w:r>
    </w:p>
    <w:p w:rsidR="00DC1343" w:rsidRDefault="00564F2C">
      <w:pPr>
        <w:pStyle w:val="5"/>
        <w:shd w:val="clear" w:color="auto" w:fill="auto"/>
        <w:spacing w:after="0"/>
        <w:ind w:left="20" w:right="20"/>
        <w:jc w:val="both"/>
      </w:pPr>
      <w:r>
        <w:rPr>
          <w:rStyle w:val="34"/>
        </w:rPr>
        <w:lastRenderedPageBreak/>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2" w:name="bookmark51"/>
      <w:r>
        <w:t>Социокультурные знания и умения</w:t>
      </w:r>
      <w:bookmarkEnd w:id="52"/>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lastRenderedPageBreak/>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left="20" w:firstLine="440"/>
      </w:pPr>
      <w:bookmarkStart w:id="53" w:name="bookmark52"/>
      <w:r>
        <w:t>Компенсаторные умения</w:t>
      </w:r>
      <w:bookmarkEnd w:id="53"/>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4" w:name="bookmark53"/>
      <w:r>
        <w:t>Общеучебные умения и универсальные способы деятельности</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 xml:space="preserve">анкетирование, интервьюиро-вание), анализ полученных данных и их интерпретацию, разработку краткосрочного проекта </w:t>
      </w:r>
      <w:r>
        <w:rPr>
          <w:rStyle w:val="34"/>
        </w:rPr>
        <w:lastRenderedPageBreak/>
        <w:t>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60"/>
      </w:pPr>
      <w:bookmarkStart w:id="55" w:name="bookmark54"/>
      <w:r>
        <w:t>Специальные учебные умения</w:t>
      </w:r>
      <w:bookmarkEnd w:id="55"/>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6" w:name="bookmark55"/>
      <w:r>
        <w:t>Языковые средства</w:t>
      </w:r>
      <w:bookmarkEnd w:id="56"/>
    </w:p>
    <w:p w:rsidR="00DC1343" w:rsidRDefault="00564F2C">
      <w:pPr>
        <w:pStyle w:val="30"/>
        <w:shd w:val="clear" w:color="auto" w:fill="auto"/>
        <w:ind w:left="20"/>
      </w:pPr>
      <w:bookmarkStart w:id="57" w:name="bookmark56"/>
      <w:r>
        <w:t>Лексическая сторона речи</w:t>
      </w:r>
      <w:bookmarkEnd w:id="57"/>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lastRenderedPageBreak/>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rPr>
        <w:t>(</w:t>
      </w:r>
      <w:r>
        <w:rPr>
          <w:rStyle w:val="34"/>
          <w:lang w:val="en-US"/>
        </w:rPr>
        <w:t>toplay</w:t>
      </w:r>
    </w:p>
    <w:p w:rsidR="00DC1343" w:rsidRDefault="00564F2C">
      <w:pPr>
        <w:pStyle w:val="5"/>
        <w:shd w:val="clear" w:color="auto" w:fill="auto"/>
        <w:spacing w:after="0" w:line="270" w:lineRule="exact"/>
        <w:ind w:left="20"/>
      </w:pPr>
      <w:r>
        <w:rPr>
          <w:rStyle w:val="34"/>
          <w:vertAlign w:val="superscript"/>
        </w:rPr>
        <w:t>—</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rPr>
        <w:t>(</w:t>
      </w:r>
      <w:r>
        <w:rPr>
          <w:rStyle w:val="34"/>
          <w:lang w:val="en-US"/>
        </w:rPr>
        <w:t>richpeople</w:t>
      </w:r>
      <w:r>
        <w:rPr>
          <w:rStyle w:val="34"/>
        </w:rPr>
        <w:t xml:space="preserve">— </w:t>
      </w:r>
      <w:r>
        <w:rPr>
          <w:rStyle w:val="34"/>
          <w:lang w:val="en-US"/>
        </w:rPr>
        <w:t>therich</w:t>
      </w:r>
      <w:r w:rsidRPr="00777730">
        <w:rPr>
          <w:rStyle w:val="34"/>
        </w:rPr>
        <w:t xml:space="preserve">). </w:t>
      </w:r>
      <w:r>
        <w:rPr>
          <w:rStyle w:val="34"/>
        </w:rPr>
        <w:t xml:space="preserve">Распознавание и использование интернациональных слов </w:t>
      </w:r>
      <w:r w:rsidRPr="00777730">
        <w:rPr>
          <w:rStyle w:val="34"/>
        </w:rPr>
        <w:t>(</w:t>
      </w:r>
      <w:r>
        <w:rPr>
          <w:rStyle w:val="34"/>
          <w:lang w:val="en-US"/>
        </w:rPr>
        <w:t>doctor</w:t>
      </w:r>
      <w:r w:rsidRPr="00777730">
        <w:rPr>
          <w:rStyle w:val="34"/>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rPr>
        <w:t>(</w:t>
      </w:r>
      <w:r>
        <w:rPr>
          <w:rStyle w:val="34"/>
          <w:lang w:val="en-US"/>
        </w:rPr>
        <w:t>Wemovedtoanewhouselastyear</w:t>
      </w:r>
      <w:r w:rsidRPr="00777730">
        <w:rPr>
          <w:rStyle w:val="34"/>
        </w:rPr>
        <w:t xml:space="preserve">); </w:t>
      </w:r>
      <w:r>
        <w:rPr>
          <w:rStyle w:val="34"/>
        </w:rPr>
        <w:t xml:space="preserve">предложения с начальным </w:t>
      </w:r>
      <w:r w:rsidRPr="00777730">
        <w:rPr>
          <w:rStyle w:val="34"/>
        </w:rPr>
        <w:t>'</w:t>
      </w:r>
      <w:r>
        <w:rPr>
          <w:rStyle w:val="34"/>
          <w:lang w:val="en-US"/>
        </w:rPr>
        <w:t>It</w:t>
      </w:r>
      <w:r w:rsidRPr="00777730">
        <w:rPr>
          <w:rStyle w:val="34"/>
        </w:rPr>
        <w:t xml:space="preserve">' </w:t>
      </w:r>
      <w:r>
        <w:rPr>
          <w:rStyle w:val="34"/>
        </w:rPr>
        <w:t xml:space="preserve">и с начальным </w:t>
      </w:r>
      <w:r w:rsidRPr="00777730">
        <w:rPr>
          <w:rStyle w:val="34"/>
        </w:rPr>
        <w:t>'</w:t>
      </w:r>
      <w:r>
        <w:rPr>
          <w:rStyle w:val="34"/>
          <w:lang w:val="en-US"/>
        </w:rPr>
        <w:t>There</w:t>
      </w:r>
      <w:r>
        <w:rPr>
          <w:rStyle w:val="34"/>
        </w:rPr>
        <w:t xml:space="preserve">+ </w:t>
      </w:r>
      <w:r>
        <w:rPr>
          <w:rStyle w:val="34"/>
          <w:lang w:val="en-US"/>
        </w:rPr>
        <w:lastRenderedPageBreak/>
        <w:t>tobe</w:t>
      </w:r>
      <w:r w:rsidRPr="00777730">
        <w:rPr>
          <w:rStyle w:val="34"/>
        </w:rPr>
        <w:t>' (</w:t>
      </w:r>
      <w:r>
        <w:rPr>
          <w:rStyle w:val="34"/>
          <w:lang w:val="en-US"/>
        </w:rPr>
        <w:t>It</w:t>
      </w:r>
      <w:r w:rsidRPr="00777730">
        <w:rPr>
          <w:rStyle w:val="34"/>
        </w:rPr>
        <w:t>'</w:t>
      </w:r>
      <w:r>
        <w:rPr>
          <w:rStyle w:val="34"/>
          <w:lang w:val="en-US"/>
        </w:rPr>
        <w:t>scold</w:t>
      </w:r>
      <w:r w:rsidRPr="00777730">
        <w:rPr>
          <w:rStyle w:val="34"/>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rPr>
        <w:t xml:space="preserve">, </w:t>
      </w:r>
      <w:r>
        <w:rPr>
          <w:rStyle w:val="34"/>
          <w:lang w:val="en-US"/>
        </w:rPr>
        <w:t>but</w:t>
      </w:r>
      <w:r w:rsidRPr="00777730">
        <w:rPr>
          <w:rStyle w:val="34"/>
        </w:rPr>
        <w:t xml:space="preserve">, </w:t>
      </w:r>
      <w:r>
        <w:rPr>
          <w:rStyle w:val="34"/>
          <w:lang w:val="en-US"/>
        </w:rPr>
        <w:t>or</w:t>
      </w:r>
      <w:r w:rsidRPr="00777730">
        <w:rPr>
          <w:rStyle w:val="34"/>
        </w:rPr>
        <w:t xml:space="preserve">. </w:t>
      </w:r>
      <w:r>
        <w:rPr>
          <w:rStyle w:val="34"/>
        </w:rPr>
        <w:t>Сложноподчинённыепредложенияссоюзамиисоюзнымисловами</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rPr>
        <w:t xml:space="preserve">, </w:t>
      </w:r>
      <w:r>
        <w:rPr>
          <w:rStyle w:val="34"/>
          <w:lang w:val="en-US"/>
        </w:rPr>
        <w:t>since</w:t>
      </w:r>
      <w:r w:rsidRPr="00777730">
        <w:rPr>
          <w:rStyle w:val="34"/>
        </w:rPr>
        <w:t xml:space="preserve">, </w:t>
      </w:r>
      <w:r>
        <w:rPr>
          <w:rStyle w:val="34"/>
          <w:lang w:val="en-US"/>
        </w:rPr>
        <w:t>during</w:t>
      </w:r>
      <w:r w:rsidRPr="00777730">
        <w:rPr>
          <w:rStyle w:val="34"/>
        </w:rPr>
        <w:t xml:space="preserve">; </w:t>
      </w:r>
      <w:r>
        <w:rPr>
          <w:rStyle w:val="34"/>
        </w:rPr>
        <w:t xml:space="preserve">цели с союзами </w:t>
      </w:r>
      <w:r>
        <w:rPr>
          <w:rStyle w:val="34"/>
          <w:lang w:val="en-US"/>
        </w:rPr>
        <w:t>so</w:t>
      </w:r>
      <w:r w:rsidRPr="00777730">
        <w:rPr>
          <w:rStyle w:val="34"/>
        </w:rPr>
        <w:t xml:space="preserve">, </w:t>
      </w:r>
      <w:r>
        <w:rPr>
          <w:rStyle w:val="34"/>
          <w:lang w:val="en-US"/>
        </w:rPr>
        <w:t>that</w:t>
      </w:r>
      <w:r w:rsidRPr="00777730">
        <w:rPr>
          <w:rStyle w:val="34"/>
        </w:rPr>
        <w:t xml:space="preserve">; </w:t>
      </w:r>
      <w:r>
        <w:rPr>
          <w:rStyle w:val="34"/>
        </w:rPr>
        <w:t xml:space="preserve">условия с союзом </w:t>
      </w:r>
      <w:r>
        <w:rPr>
          <w:rStyle w:val="34"/>
          <w:lang w:val="en-US"/>
        </w:rPr>
        <w:t>unless</w:t>
      </w:r>
      <w:r w:rsidRPr="00777730">
        <w:rPr>
          <w:rStyle w:val="34"/>
        </w:rPr>
        <w:t xml:space="preserve">; </w:t>
      </w:r>
      <w:r>
        <w:rPr>
          <w:rStyle w:val="34"/>
        </w:rPr>
        <w:t xml:space="preserve">определительными с союзами </w:t>
      </w:r>
      <w:r>
        <w:rPr>
          <w:rStyle w:val="34"/>
          <w:lang w:val="en-US"/>
        </w:rPr>
        <w:t>who</w:t>
      </w:r>
      <w:r w:rsidRPr="00777730">
        <w:rPr>
          <w:rStyle w:val="34"/>
        </w:rPr>
        <w:t xml:space="preserve">, </w:t>
      </w:r>
      <w:r>
        <w:rPr>
          <w:rStyle w:val="34"/>
          <w:lang w:val="en-US"/>
        </w:rPr>
        <w:t>which</w:t>
      </w:r>
      <w:r w:rsidRPr="00777730">
        <w:rPr>
          <w:rStyle w:val="34"/>
        </w:rPr>
        <w:t xml:space="preserve">, </w:t>
      </w:r>
      <w:r>
        <w:rPr>
          <w:rStyle w:val="34"/>
          <w:lang w:val="en-US"/>
        </w:rPr>
        <w:t>that</w:t>
      </w:r>
      <w:r w:rsidRPr="00777730">
        <w:rPr>
          <w:rStyle w:val="34"/>
        </w:rPr>
        <w:t>.</w:t>
      </w:r>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t>Условныепредложенияреального</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инереального</w:t>
      </w:r>
      <w:r>
        <w:rPr>
          <w:rStyle w:val="34"/>
          <w:lang w:val="en-US"/>
        </w:rPr>
        <w:t xml:space="preserve">(Conditional II — If I were rich, I would help the endangered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rPr>
        <w:t xml:space="preserve">, </w:t>
      </w:r>
      <w:r>
        <w:rPr>
          <w:rStyle w:val="34"/>
          <w:lang w:val="en-US"/>
        </w:rPr>
        <w:t>Future</w:t>
      </w:r>
      <w:r w:rsidRPr="00777730">
        <w:rPr>
          <w:rStyle w:val="34"/>
        </w:rPr>
        <w:t xml:space="preserve">, </w:t>
      </w:r>
      <w:r>
        <w:rPr>
          <w:rStyle w:val="34"/>
          <w:lang w:val="en-US"/>
        </w:rPr>
        <w:t>PastSimple</w:t>
      </w:r>
      <w:r w:rsidRPr="00777730">
        <w:rPr>
          <w:rStyle w:val="34"/>
        </w:rPr>
        <w:t xml:space="preserve">; </w:t>
      </w:r>
      <w:r>
        <w:rPr>
          <w:rStyle w:val="34"/>
          <w:lang w:val="en-US"/>
        </w:rPr>
        <w:t>PresentPerfect</w:t>
      </w:r>
      <w:r w:rsidRPr="00777730">
        <w:rPr>
          <w:rStyle w:val="34"/>
        </w:rPr>
        <w:t xml:space="preserve">; </w:t>
      </w:r>
      <w:r>
        <w:rPr>
          <w:rStyle w:val="34"/>
          <w:lang w:val="en-US"/>
        </w:rPr>
        <w:t>PresentContinuous</w:t>
      </w:r>
      <w:r w:rsidRPr="00777730">
        <w:rPr>
          <w:rStyle w:val="34"/>
        </w:rPr>
        <w:t>).</w:t>
      </w:r>
    </w:p>
    <w:p w:rsidR="00DC1343" w:rsidRDefault="00564F2C">
      <w:pPr>
        <w:pStyle w:val="5"/>
        <w:shd w:val="clear" w:color="auto" w:fill="auto"/>
        <w:spacing w:after="0"/>
        <w:ind w:right="20" w:firstLine="440"/>
        <w:jc w:val="both"/>
      </w:pPr>
      <w:r>
        <w:rPr>
          <w:rStyle w:val="34"/>
        </w:rPr>
        <w:t xml:space="preserve">Побудительные предложения в утвердительной </w:t>
      </w:r>
      <w:r w:rsidRPr="00777730">
        <w:rPr>
          <w:rStyle w:val="34"/>
        </w:rPr>
        <w:t>(</w:t>
      </w:r>
      <w:r>
        <w:rPr>
          <w:rStyle w:val="34"/>
          <w:lang w:val="en-US"/>
        </w:rPr>
        <w:t>Becareful</w:t>
      </w:r>
      <w:r w:rsidRPr="00777730">
        <w:rPr>
          <w:rStyle w:val="34"/>
        </w:rPr>
        <w:t xml:space="preserve">) </w:t>
      </w:r>
      <w:r>
        <w:rPr>
          <w:rStyle w:val="34"/>
        </w:rPr>
        <w:t xml:space="preserve">и отрицательной </w:t>
      </w:r>
      <w:r w:rsidRPr="00777730">
        <w:rPr>
          <w:rStyle w:val="34"/>
        </w:rPr>
        <w:t>(</w:t>
      </w:r>
      <w:r>
        <w:rPr>
          <w:rStyle w:val="34"/>
          <w:lang w:val="en-US"/>
        </w:rPr>
        <w:t>Don</w:t>
      </w:r>
      <w:r w:rsidRPr="00777730">
        <w:rPr>
          <w:rStyle w:val="34"/>
        </w:rPr>
        <w:t>'</w:t>
      </w:r>
      <w:r>
        <w:rPr>
          <w:rStyle w:val="34"/>
          <w:lang w:val="en-US"/>
        </w:rPr>
        <w:t>tworry</w:t>
      </w:r>
      <w:r w:rsidRPr="00777730">
        <w:rPr>
          <w:rStyle w:val="34"/>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Предложениясконструкциями</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tobegoingto</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Pr>
          <w:rStyle w:val="34"/>
          <w:lang w:val="en-US"/>
        </w:rPr>
        <w:t xml:space="preserve">It takes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Конструкциисинфинитивомтипа</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Правильныеинеправильныеглаголывформахдействительногозалогавизъявительномнаклонении</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lastRenderedPageBreak/>
        <w:t>Глаголыввидо</w:t>
      </w:r>
      <w:r w:rsidRPr="00777730">
        <w:rPr>
          <w:rStyle w:val="34"/>
          <w:lang w:val="en-US"/>
        </w:rPr>
        <w:t>-</w:t>
      </w:r>
      <w:r>
        <w:rPr>
          <w:rStyle w:val="34"/>
        </w:rPr>
        <w:t>временныхформахстрадательногозалога</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Модальныеглаголыиихэквиваленты</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Pr>
          <w:rStyle w:val="34"/>
        </w:rPr>
        <w:t>и</w:t>
      </w:r>
      <w:r>
        <w:rPr>
          <w:rStyle w:val="34"/>
          <w:lang w:val="en-US"/>
        </w:rPr>
        <w:t>II</w:t>
      </w:r>
      <w:r w:rsidRPr="00777730">
        <w:rPr>
          <w:rStyle w:val="34"/>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rPr>
        <w:t>(</w:t>
      </w:r>
      <w:r>
        <w:rPr>
          <w:rStyle w:val="34"/>
          <w:lang w:val="en-US"/>
        </w:rPr>
        <w:t>apencil</w:t>
      </w:r>
      <w:r w:rsidRPr="00777730">
        <w:rPr>
          <w:rStyle w:val="34"/>
        </w:rPr>
        <w:t xml:space="preserve">, </w:t>
      </w:r>
      <w:r>
        <w:rPr>
          <w:rStyle w:val="34"/>
          <w:lang w:val="en-US"/>
        </w:rPr>
        <w:t>water</w:t>
      </w:r>
      <w:r w:rsidRPr="00777730">
        <w:rPr>
          <w:rStyle w:val="34"/>
        </w:rPr>
        <w:t xml:space="preserve">), </w:t>
      </w:r>
      <w:r>
        <w:rPr>
          <w:rStyle w:val="34"/>
        </w:rPr>
        <w:t xml:space="preserve">существительные с причастиями настоящего и прошедшего времени </w:t>
      </w:r>
      <w:r w:rsidRPr="00777730">
        <w:rPr>
          <w:rStyle w:val="34"/>
        </w:rPr>
        <w:t>(</w:t>
      </w:r>
      <w:r>
        <w:rPr>
          <w:rStyle w:val="34"/>
          <w:lang w:val="en-US"/>
        </w:rPr>
        <w:t>aburninghouse</w:t>
      </w:r>
      <w:r w:rsidRPr="00777730">
        <w:rPr>
          <w:rStyle w:val="34"/>
        </w:rPr>
        <w:t xml:space="preserve">, </w:t>
      </w:r>
      <w:r>
        <w:rPr>
          <w:rStyle w:val="34"/>
          <w:lang w:val="en-US"/>
        </w:rPr>
        <w:t>awrittenletter</w:t>
      </w:r>
      <w:r w:rsidRPr="00777730">
        <w:rPr>
          <w:rStyle w:val="34"/>
        </w:rPr>
        <w:t xml:space="preserve">). </w:t>
      </w:r>
      <w:r>
        <w:rPr>
          <w:rStyle w:val="34"/>
        </w:rPr>
        <w:t xml:space="preserve">Существительные в функции прилагательного </w:t>
      </w:r>
      <w:r w:rsidRPr="00777730">
        <w:rPr>
          <w:rStyle w:val="34"/>
        </w:rPr>
        <w:t>(</w:t>
      </w:r>
      <w:r>
        <w:rPr>
          <w:rStyle w:val="34"/>
          <w:lang w:val="en-US"/>
        </w:rPr>
        <w:t>artgallery</w:t>
      </w:r>
      <w:r w:rsidRPr="00777730">
        <w:rPr>
          <w:rStyle w:val="34"/>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rPr>
        <w:t>(</w:t>
      </w:r>
      <w:r>
        <w:rPr>
          <w:rStyle w:val="34"/>
          <w:lang w:val="en-US"/>
        </w:rPr>
        <w:t>little</w:t>
      </w:r>
      <w:r w:rsidRPr="00777730">
        <w:rPr>
          <w:rStyle w:val="34"/>
        </w:rPr>
        <w:t xml:space="preserve"> — </w:t>
      </w:r>
      <w:r>
        <w:rPr>
          <w:rStyle w:val="34"/>
          <w:lang w:val="en-US"/>
        </w:rPr>
        <w:t>less</w:t>
      </w:r>
      <w:r w:rsidRPr="00777730">
        <w:rPr>
          <w:rStyle w:val="34"/>
        </w:rPr>
        <w:t xml:space="preserve"> — </w:t>
      </w:r>
      <w:r>
        <w:rPr>
          <w:rStyle w:val="34"/>
          <w:lang w:val="en-US"/>
        </w:rPr>
        <w:t>least</w:t>
      </w:r>
      <w:r w:rsidRPr="00777730">
        <w:rPr>
          <w:rStyle w:val="34"/>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rPr>
        <w:t>(</w:t>
      </w:r>
      <w:r>
        <w:rPr>
          <w:rStyle w:val="34"/>
          <w:lang w:val="en-US"/>
        </w:rPr>
        <w:t>my</w:t>
      </w:r>
      <w:r w:rsidRPr="00777730">
        <w:rPr>
          <w:rStyle w:val="34"/>
        </w:rPr>
        <w:t xml:space="preserve">) </w:t>
      </w:r>
      <w:r>
        <w:rPr>
          <w:rStyle w:val="34"/>
        </w:rPr>
        <w:t xml:space="preserve">и объектном </w:t>
      </w:r>
      <w:r w:rsidRPr="00777730">
        <w:rPr>
          <w:rStyle w:val="34"/>
        </w:rPr>
        <w:t>(</w:t>
      </w:r>
      <w:r>
        <w:rPr>
          <w:rStyle w:val="34"/>
          <w:lang w:val="en-US"/>
        </w:rPr>
        <w:t>me</w:t>
      </w:r>
      <w:r w:rsidRPr="00777730">
        <w:rPr>
          <w:rStyle w:val="34"/>
        </w:rPr>
        <w:t xml:space="preserve">) </w:t>
      </w:r>
      <w:r>
        <w:rPr>
          <w:rStyle w:val="34"/>
        </w:rPr>
        <w:t xml:space="preserve">падежах, а также в абсолютной форме </w:t>
      </w:r>
      <w:r w:rsidRPr="00777730">
        <w:rPr>
          <w:rStyle w:val="34"/>
        </w:rPr>
        <w:t>(</w:t>
      </w:r>
      <w:r>
        <w:rPr>
          <w:rStyle w:val="34"/>
          <w:lang w:val="en-US"/>
        </w:rPr>
        <w:t>mine</w:t>
      </w:r>
      <w:r w:rsidRPr="00777730">
        <w:rPr>
          <w:rStyle w:val="34"/>
        </w:rPr>
        <w:t xml:space="preserve">). </w:t>
      </w:r>
      <w:r>
        <w:rPr>
          <w:rStyle w:val="34"/>
        </w:rPr>
        <w:t xml:space="preserve">Неопределённые местоимения </w:t>
      </w:r>
      <w:r w:rsidRPr="00777730">
        <w:rPr>
          <w:rStyle w:val="34"/>
        </w:rPr>
        <w:t>(</w:t>
      </w:r>
      <w:r>
        <w:rPr>
          <w:rStyle w:val="34"/>
          <w:lang w:val="en-US"/>
        </w:rPr>
        <w:t>some</w:t>
      </w:r>
      <w:r w:rsidRPr="00777730">
        <w:rPr>
          <w:rStyle w:val="34"/>
        </w:rPr>
        <w:t xml:space="preserve">, </w:t>
      </w:r>
      <w:r>
        <w:rPr>
          <w:rStyle w:val="34"/>
          <w:lang w:val="en-US"/>
        </w:rPr>
        <w:t>any</w:t>
      </w:r>
      <w:r w:rsidRPr="00777730">
        <w:rPr>
          <w:rStyle w:val="34"/>
        </w:rPr>
        <w:t xml:space="preserve">). </w:t>
      </w:r>
      <w:r>
        <w:rPr>
          <w:rStyle w:val="34"/>
        </w:rPr>
        <w:t xml:space="preserve">Возвратные местоимения, неопределённые местоимения и их производные </w:t>
      </w:r>
      <w:r w:rsidRPr="00777730">
        <w:rPr>
          <w:rStyle w:val="34"/>
        </w:rPr>
        <w:t>(</w:t>
      </w:r>
      <w:r>
        <w:rPr>
          <w:rStyle w:val="34"/>
          <w:lang w:val="en-US"/>
        </w:rPr>
        <w:t>somebody</w:t>
      </w:r>
      <w:r w:rsidRPr="00777730">
        <w:rPr>
          <w:rStyle w:val="34"/>
        </w:rPr>
        <w:t xml:space="preserve">, </w:t>
      </w:r>
      <w:r>
        <w:rPr>
          <w:rStyle w:val="34"/>
          <w:lang w:val="en-US"/>
        </w:rPr>
        <w:t>anything</w:t>
      </w:r>
      <w:r w:rsidRPr="00777730">
        <w:rPr>
          <w:rStyle w:val="34"/>
        </w:rPr>
        <w:t xml:space="preserve">, </w:t>
      </w:r>
      <w:r>
        <w:rPr>
          <w:rStyle w:val="34"/>
          <w:lang w:val="en-US"/>
        </w:rPr>
        <w:t>nobody</w:t>
      </w:r>
      <w:r w:rsidRPr="00777730">
        <w:rPr>
          <w:rStyle w:val="34"/>
        </w:rPr>
        <w:t xml:space="preserve">, </w:t>
      </w:r>
      <w:r>
        <w:rPr>
          <w:rStyle w:val="34"/>
          <w:lang w:val="en-US"/>
        </w:rPr>
        <w:t>everything</w:t>
      </w:r>
      <w:r w:rsidRPr="00777730">
        <w:rPr>
          <w:rStyle w:val="34"/>
        </w:rPr>
        <w:t xml:space="preserve">, </w:t>
      </w:r>
      <w:r>
        <w:rPr>
          <w:rStyle w:val="34"/>
          <w:lang w:val="en-US"/>
        </w:rPr>
        <w:t>etc</w:t>
      </w:r>
      <w:r w:rsidRPr="00777730">
        <w:rPr>
          <w:rStyle w:val="34"/>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rPr>
        <w:t>(</w:t>
      </w:r>
      <w:r>
        <w:rPr>
          <w:rStyle w:val="34"/>
          <w:lang w:val="en-US"/>
        </w:rPr>
        <w:t>early</w:t>
      </w:r>
      <w:r w:rsidRPr="00777730">
        <w:rPr>
          <w:rStyle w:val="34"/>
        </w:rPr>
        <w:t xml:space="preserve">), </w:t>
      </w:r>
      <w:r>
        <w:rPr>
          <w:rStyle w:val="34"/>
        </w:rPr>
        <w:t xml:space="preserve">а также совпадающие по форме с прилагательными </w:t>
      </w:r>
      <w:r w:rsidRPr="00777730">
        <w:rPr>
          <w:rStyle w:val="34"/>
        </w:rPr>
        <w:t>(</w:t>
      </w:r>
      <w:r>
        <w:rPr>
          <w:rStyle w:val="34"/>
          <w:lang w:val="en-US"/>
        </w:rPr>
        <w:t>fast</w:t>
      </w:r>
      <w:r w:rsidRPr="00777730">
        <w:rPr>
          <w:rStyle w:val="34"/>
        </w:rPr>
        <w:t xml:space="preserve">, </w:t>
      </w:r>
      <w:r>
        <w:rPr>
          <w:rStyle w:val="34"/>
          <w:lang w:val="en-US"/>
        </w:rPr>
        <w:t>high</w:t>
      </w:r>
      <w:r w:rsidRPr="00777730">
        <w:rPr>
          <w:rStyle w:val="34"/>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rPr>
        <w:t xml:space="preserve">, </w:t>
      </w:r>
      <w:r>
        <w:rPr>
          <w:rStyle w:val="34"/>
          <w:lang w:val="en-US"/>
        </w:rPr>
        <w:t>atlast</w:t>
      </w:r>
      <w:r w:rsidRPr="00777730">
        <w:rPr>
          <w:rStyle w:val="34"/>
        </w:rPr>
        <w:t xml:space="preserve">, </w:t>
      </w:r>
      <w:r>
        <w:rPr>
          <w:rStyle w:val="34"/>
          <w:lang w:val="en-US"/>
        </w:rPr>
        <w:t>atleast</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lastRenderedPageBreak/>
        <w:t xml:space="preserve">Предлоги места, времени, направления; предлоги, употребляемые со страдательным залогом </w:t>
      </w:r>
      <w:r w:rsidRPr="00777730">
        <w:rPr>
          <w:rStyle w:val="34"/>
        </w:rPr>
        <w:t>(</w:t>
      </w:r>
      <w:r>
        <w:rPr>
          <w:rStyle w:val="34"/>
          <w:lang w:val="en-US"/>
        </w:rPr>
        <w:t>by</w:t>
      </w:r>
      <w:r w:rsidRPr="00777730">
        <w:rPr>
          <w:rStyle w:val="34"/>
        </w:rPr>
        <w:t xml:space="preserve">, </w:t>
      </w:r>
      <w:r>
        <w:rPr>
          <w:rStyle w:val="34"/>
          <w:lang w:val="en-US"/>
        </w:rPr>
        <w:t>with</w:t>
      </w:r>
      <w:r w:rsidRPr="00777730">
        <w:rPr>
          <w:rStyle w:val="34"/>
        </w:rPr>
        <w:t>).</w:t>
      </w:r>
    </w:p>
    <w:p w:rsidR="00DC1343" w:rsidRDefault="00564F2C">
      <w:pPr>
        <w:pStyle w:val="120"/>
        <w:keepNext/>
        <w:keepLines/>
        <w:shd w:val="clear" w:color="auto" w:fill="auto"/>
        <w:ind w:right="320"/>
        <w:jc w:val="center"/>
      </w:pPr>
      <w:bookmarkStart w:id="58" w:name="bookmark57"/>
      <w:r>
        <w:t>История России. Всеобщая история История России</w:t>
      </w:r>
      <w:bookmarkEnd w:id="58"/>
    </w:p>
    <w:p w:rsidR="00DC1343" w:rsidRDefault="00564F2C">
      <w:pPr>
        <w:pStyle w:val="120"/>
        <w:keepNext/>
        <w:keepLines/>
        <w:shd w:val="clear" w:color="auto" w:fill="auto"/>
        <w:ind w:left="20" w:firstLine="440"/>
      </w:pPr>
      <w:bookmarkStart w:id="59" w:name="bookmark58"/>
      <w:r>
        <w:t>Древняя и средневековая Русь</w:t>
      </w:r>
      <w:bookmarkEnd w:id="59"/>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w:t>
      </w:r>
      <w:r>
        <w:rPr>
          <w:rStyle w:val="34"/>
        </w:rPr>
        <w:lastRenderedPageBreak/>
        <w:t>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Русь Удельная в 30-е гг. XII—XIII в.</w:t>
      </w:r>
      <w:r>
        <w:rPr>
          <w:rStyle w:val="3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rPr>
        <w:t>—</w:t>
      </w:r>
      <w:r>
        <w:rPr>
          <w:rStyle w:val="34"/>
          <w:lang w:val="en-US"/>
        </w:rPr>
        <w:t>XIII</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lastRenderedPageBreak/>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lastRenderedPageBreak/>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60" w:name="bookmark59"/>
      <w:r>
        <w:t>Россия в Новое время</w:t>
      </w:r>
      <w:bookmarkEnd w:id="60"/>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Pr>
          <w:rStyle w:val="34"/>
        </w:rPr>
        <w:t xml:space="preserve">в. Традиции и новые веяния, усиление светского характера культуры. Образование. Литература: новые жанры (сатирические повести, </w:t>
      </w:r>
      <w:r>
        <w:rPr>
          <w:rStyle w:val="34"/>
        </w:rPr>
        <w:lastRenderedPageBreak/>
        <w:t>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rStyle w:val="34"/>
          <w:lang w:val="en-US"/>
        </w:rPr>
        <w:t>I</w:t>
      </w:r>
      <w:r w:rsidRPr="00777730">
        <w:rPr>
          <w:rStyle w:val="34"/>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40"/>
        <w:jc w:val="both"/>
      </w:pPr>
      <w:r>
        <w:rPr>
          <w:rStyle w:val="34"/>
        </w:rPr>
        <w:t xml:space="preserve">Внешняя политика России в первой четверти </w:t>
      </w:r>
      <w:r>
        <w:rPr>
          <w:rStyle w:val="34"/>
          <w:lang w:val="en-US"/>
        </w:rPr>
        <w:t>XVIII</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lastRenderedPageBreak/>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Pr>
          <w:rStyle w:val="34"/>
        </w:rPr>
        <w:t xml:space="preserve">в. Внутренняя и внешняя политика Павла </w:t>
      </w:r>
      <w:r>
        <w:rPr>
          <w:rStyle w:val="34"/>
          <w:lang w:val="en-US"/>
        </w:rPr>
        <w:t>I</w:t>
      </w:r>
      <w:r w:rsidRPr="00777730">
        <w:rPr>
          <w:rStyle w:val="34"/>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Pr>
          <w:rStyle w:val="a5"/>
        </w:rPr>
        <w:t>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lastRenderedPageBreak/>
        <w:t xml:space="preserve">Россия в международных отношениях начала </w:t>
      </w:r>
      <w:r>
        <w:rPr>
          <w:rStyle w:val="34"/>
          <w:lang w:val="en-US"/>
        </w:rPr>
        <w:t>XIX</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rPr>
        <w:t>.</w:t>
      </w:r>
    </w:p>
    <w:p w:rsidR="00DC1343" w:rsidRDefault="00564F2C">
      <w:pPr>
        <w:pStyle w:val="5"/>
        <w:shd w:val="clear" w:color="auto" w:fill="auto"/>
        <w:spacing w:after="0"/>
        <w:ind w:left="20" w:right="20" w:firstLine="44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w:t>
      </w:r>
      <w:r>
        <w:rPr>
          <w:rStyle w:val="34"/>
        </w:rPr>
        <w:lastRenderedPageBreak/>
        <w:t>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второй четверти </w:t>
      </w:r>
      <w:r>
        <w:rPr>
          <w:rStyle w:val="34"/>
          <w:lang w:val="en-US"/>
        </w:rPr>
        <w:t>XIX</w:t>
      </w:r>
      <w:r>
        <w:rPr>
          <w:rStyle w:val="34"/>
        </w:rP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 xml:space="preserve">Общественное движение в России в последней трети </w:t>
      </w:r>
      <w:r>
        <w:rPr>
          <w:rStyle w:val="34"/>
          <w:lang w:val="en-US"/>
        </w:rPr>
        <w:t>XIX</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4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r>
        <w:rPr>
          <w:rStyle w:val="34"/>
        </w:rPr>
        <w:t xml:space="preserve">Внешняя политика России во второй половине </w:t>
      </w:r>
      <w:r>
        <w:rPr>
          <w:rStyle w:val="34"/>
          <w:lang w:val="en-US"/>
        </w:rPr>
        <w:t>XIX</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Pr>
          <w:rStyle w:val="34"/>
        </w:rPr>
        <w:t>в.</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w:t>
      </w:r>
      <w:r>
        <w:rPr>
          <w:rStyle w:val="34"/>
        </w:rPr>
        <w:lastRenderedPageBreak/>
        <w:t xml:space="preserve">музыкального искусства (П. И. Чайковский, Могучая кучка). Место российской культуры в мировой культуре </w:t>
      </w:r>
      <w:r>
        <w:rPr>
          <w:rStyle w:val="34"/>
          <w:lang w:val="en-US"/>
        </w:rPr>
        <w:t>XIX</w:t>
      </w:r>
      <w:r>
        <w:rPr>
          <w:rStyle w:val="34"/>
        </w:rPr>
        <w:t>в.</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1" w:name="bookmark60"/>
      <w:r>
        <w:t>Россия в Новейшее время (XX — начало XXI в.)</w:t>
      </w:r>
      <w:bookmarkEnd w:id="61"/>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Pr>
          <w:rStyle w:val="34"/>
        </w:rPr>
        <w:t xml:space="preserve">— начала </w:t>
      </w:r>
      <w:r>
        <w:rPr>
          <w:rStyle w:val="34"/>
          <w:lang w:val="en-US"/>
        </w:rPr>
        <w:t>XXI</w:t>
      </w:r>
      <w:r>
        <w:rPr>
          <w:rStyle w:val="34"/>
        </w:rPr>
        <w:t>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Pr>
          <w:rStyle w:val="34"/>
        </w:rPr>
        <w:t xml:space="preserve">в. Император Николай </w:t>
      </w:r>
      <w:r>
        <w:rPr>
          <w:rStyle w:val="34"/>
          <w:lang w:val="en-US"/>
        </w:rPr>
        <w:t>II</w:t>
      </w:r>
      <w:r w:rsidRPr="00777730">
        <w:rPr>
          <w:rStyle w:val="34"/>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lastRenderedPageBreak/>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в начале </w:t>
      </w:r>
      <w:r>
        <w:rPr>
          <w:rStyle w:val="34"/>
          <w:lang w:val="en-US"/>
        </w:rPr>
        <w:t>XX</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rPr>
        <w:t>—</w:t>
      </w:r>
      <w:r>
        <w:rPr>
          <w:rStyle w:val="34"/>
          <w:lang w:val="en-US"/>
        </w:rPr>
        <w:t>XX</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w:t>
      </w:r>
      <w:r>
        <w:rPr>
          <w:rStyle w:val="34"/>
        </w:rPr>
        <w:lastRenderedPageBreak/>
        <w:t>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w:t>
      </w:r>
      <w:r>
        <w:rPr>
          <w:rStyle w:val="34"/>
        </w:rPr>
        <w:lastRenderedPageBreak/>
        <w:t>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2" w:name="bookmark61"/>
      <w:r>
        <w:t>Советское общество в середине 1950-х — первой половине 1960-х гг.</w:t>
      </w:r>
      <w:bookmarkEnd w:id="62"/>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lastRenderedPageBreak/>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DC1343" w:rsidRDefault="00564F2C">
      <w:pPr>
        <w:pStyle w:val="5"/>
        <w:shd w:val="clear" w:color="auto" w:fill="auto"/>
        <w:spacing w:after="0"/>
        <w:ind w:left="20" w:right="20" w:firstLine="460"/>
        <w:jc w:val="both"/>
      </w:pPr>
      <w:r>
        <w:rPr>
          <w:rStyle w:val="a5"/>
        </w:rPr>
        <w:lastRenderedPageBreak/>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в начале </w:t>
      </w:r>
      <w:r>
        <w:rPr>
          <w:rStyle w:val="34"/>
          <w:lang w:val="en-US"/>
        </w:rPr>
        <w:t>XXI</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right="20" w:firstLine="440"/>
        <w:jc w:val="both"/>
      </w:pPr>
      <w:r>
        <w:rPr>
          <w:rStyle w:val="34"/>
        </w:rPr>
        <w:lastRenderedPageBreak/>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в начале </w:t>
      </w:r>
      <w:r>
        <w:rPr>
          <w:rStyle w:val="34"/>
          <w:lang w:val="en-US"/>
        </w:rPr>
        <w:t>XXI</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3" w:name="bookmark62"/>
      <w:r>
        <w:t>Всеобщая история</w:t>
      </w:r>
      <w:bookmarkEnd w:id="63"/>
    </w:p>
    <w:p w:rsidR="00DC1343" w:rsidRDefault="00564F2C">
      <w:pPr>
        <w:pStyle w:val="120"/>
        <w:keepNext/>
        <w:keepLines/>
        <w:shd w:val="clear" w:color="auto" w:fill="auto"/>
        <w:ind w:firstLine="460"/>
      </w:pPr>
      <w:bookmarkStart w:id="64" w:name="bookmark63"/>
      <w:r>
        <w:t>История Древнего мира</w:t>
      </w:r>
      <w:bookmarkEnd w:id="64"/>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w:t>
      </w:r>
      <w:r>
        <w:rPr>
          <w:rStyle w:val="34"/>
        </w:rPr>
        <w:lastRenderedPageBreak/>
        <w:t>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5" w:name="bookmark64"/>
      <w:r>
        <w:t>Древняя Греция</w:t>
      </w:r>
      <w:bookmarkEnd w:id="65"/>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343" w:rsidRDefault="00564F2C">
      <w:pPr>
        <w:pStyle w:val="5"/>
        <w:shd w:val="clear" w:color="auto" w:fill="auto"/>
        <w:spacing w:after="0"/>
        <w:ind w:right="20" w:firstLine="440"/>
        <w:jc w:val="both"/>
      </w:pPr>
      <w:r>
        <w:rPr>
          <w:rStyle w:val="3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6" w:name="bookmark65"/>
      <w:r>
        <w:t>Древний Рим</w:t>
      </w:r>
      <w:bookmarkEnd w:id="66"/>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67" w:name="bookmark66"/>
      <w:r>
        <w:t>История Средних веков</w:t>
      </w:r>
      <w:bookmarkEnd w:id="67"/>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8" w:name="bookmark67"/>
      <w:r>
        <w:t>Раннее Средневековье</w:t>
      </w:r>
      <w:bookmarkEnd w:id="68"/>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lastRenderedPageBreak/>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9" w:name="bookmark68"/>
      <w:r>
        <w:t>Зрелое Средневековье</w:t>
      </w:r>
      <w:bookmarkEnd w:id="69"/>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w:t>
      </w:r>
      <w:r>
        <w:rPr>
          <w:rStyle w:val="34"/>
        </w:rPr>
        <w:lastRenderedPageBreak/>
        <w:t>результаты.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rPr>
        <w:t>—</w:t>
      </w:r>
      <w:r>
        <w:rPr>
          <w:rStyle w:val="34"/>
          <w:lang w:val="en-US"/>
        </w:rPr>
        <w:t>XV</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rPr>
        <w:t>—</w:t>
      </w:r>
      <w:r>
        <w:rPr>
          <w:rStyle w:val="34"/>
          <w:lang w:val="en-US"/>
        </w:rPr>
        <w:t>XV</w:t>
      </w:r>
      <w:r>
        <w:rPr>
          <w:rStyle w:val="34"/>
        </w:rPr>
        <w:t>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 xml:space="preserve">Византийская империя и славянские государства в </w:t>
      </w:r>
      <w:r>
        <w:rPr>
          <w:rStyle w:val="34"/>
          <w:lang w:val="en-US"/>
        </w:rPr>
        <w:t>XII</w:t>
      </w:r>
      <w:r w:rsidRPr="00777730">
        <w:rPr>
          <w:rStyle w:val="34"/>
        </w:rPr>
        <w:t>—</w:t>
      </w:r>
      <w:r>
        <w:rPr>
          <w:rStyle w:val="34"/>
          <w:lang w:val="en-US"/>
        </w:rPr>
        <w:t>XV</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lastRenderedPageBreak/>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70" w:name="bookmark69"/>
      <w:r>
        <w:t>Новая история</w:t>
      </w:r>
      <w:bookmarkEnd w:id="70"/>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1" w:name="bookmark70"/>
      <w:r>
        <w:t>Европа в конце ХV — начале XVII в.</w:t>
      </w:r>
      <w:bookmarkEnd w:id="71"/>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2" w:name="bookmark71"/>
      <w:r>
        <w:t>Страны Европы и Северной Америки в середине XVII—Х^УШ в.</w:t>
      </w:r>
      <w:bookmarkEnd w:id="72"/>
    </w:p>
    <w:p w:rsidR="00DC1343" w:rsidRDefault="00564F2C">
      <w:pPr>
        <w:pStyle w:val="5"/>
        <w:shd w:val="clear" w:color="auto" w:fill="auto"/>
        <w:spacing w:after="0"/>
        <w:ind w:right="2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w:t>
      </w:r>
      <w:r>
        <w:rPr>
          <w:rStyle w:val="34"/>
        </w:rPr>
        <w:lastRenderedPageBreak/>
        <w:t xml:space="preserve">Просвещения: развитие естественных наук, французские просветители </w:t>
      </w:r>
      <w:r>
        <w:rPr>
          <w:rStyle w:val="34"/>
          <w:lang w:val="en-US"/>
        </w:rPr>
        <w:t>XVIII</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rPr>
        <w:t>—</w:t>
      </w:r>
      <w:r>
        <w:rPr>
          <w:rStyle w:val="34"/>
          <w:lang w:val="en-US"/>
        </w:rPr>
        <w:t>XVIII</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rPr>
        <w:t>—</w:t>
      </w:r>
      <w:r>
        <w:rPr>
          <w:rStyle w:val="34"/>
          <w:lang w:val="en-US"/>
        </w:rPr>
        <w:t>XVIII</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3" w:name="bookmark72"/>
      <w:r>
        <w:t>Страны Востока в XVI—XVIII вв.</w:t>
      </w:r>
      <w:bookmarkEnd w:id="73"/>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4" w:name="bookmark73"/>
      <w:r>
        <w:t>Страны Европы и Северной Америки в первой половине Х!Х в.</w:t>
      </w:r>
      <w:bookmarkEnd w:id="74"/>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w:t>
      </w:r>
      <w:r>
        <w:rPr>
          <w:rStyle w:val="34"/>
        </w:rPr>
        <w:lastRenderedPageBreak/>
        <w:t>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5" w:name="bookmark74"/>
      <w:r>
        <w:t>Страны Европы и Северной Америки во второй половине Х!Х в.</w:t>
      </w:r>
      <w:bookmarkEnd w:id="75"/>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76" w:name="bookmark75"/>
      <w:r>
        <w:t>Экономическое и социально-политическое развитие стран Европы и США в конце ХГХ в.</w:t>
      </w:r>
      <w:bookmarkEnd w:id="76"/>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77" w:name="bookmark76"/>
      <w:r>
        <w:t>Страны Азии в ХГХ в.</w:t>
      </w:r>
      <w:bookmarkEnd w:id="77"/>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8" w:name="bookmark77"/>
      <w:r>
        <w:lastRenderedPageBreak/>
        <w:t>Война за независимость в Латинской Америке</w:t>
      </w:r>
      <w:bookmarkEnd w:id="78"/>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9" w:name="bookmark78"/>
      <w:r>
        <w:t>Народы Африки в Новое время</w:t>
      </w:r>
      <w:bookmarkEnd w:id="79"/>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80" w:name="bookmark79"/>
      <w:r>
        <w:t>Развитие культуры в XIX в.</w:t>
      </w:r>
      <w:bookmarkEnd w:id="80"/>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81" w:name="bookmark80"/>
      <w:r>
        <w:t>Международные отношения в XIX в.</w:t>
      </w:r>
      <w:bookmarkEnd w:id="81"/>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2" w:name="bookmark81"/>
      <w:r>
        <w:t>Новейшая история. ХХ — начало XXI в.</w:t>
      </w:r>
      <w:bookmarkEnd w:id="82"/>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Pr>
          <w:rStyle w:val="34"/>
        </w:rPr>
        <w:t>в. Новейшая история: понятие, периодизация.</w:t>
      </w:r>
    </w:p>
    <w:p w:rsidR="00DC1343" w:rsidRDefault="00564F2C">
      <w:pPr>
        <w:pStyle w:val="120"/>
        <w:keepNext/>
        <w:keepLines/>
        <w:shd w:val="clear" w:color="auto" w:fill="auto"/>
        <w:ind w:firstLine="460"/>
      </w:pPr>
      <w:bookmarkStart w:id="83" w:name="bookmark82"/>
      <w:r>
        <w:t>Мир в 1900—1914 гг.</w:t>
      </w:r>
      <w:bookmarkEnd w:id="83"/>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r>
        <w:rPr>
          <w:rStyle w:val="34"/>
        </w:rPr>
        <w:lastRenderedPageBreak/>
        <w:t>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84" w:name="bookmark83"/>
      <w:r>
        <w:t>Первая мировая война (1914—1918 гг.)</w:t>
      </w:r>
      <w:bookmarkEnd w:id="84"/>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51"/>
        <w:shd w:val="clear" w:color="auto" w:fill="auto"/>
        <w:ind w:left="20"/>
      </w:pPr>
      <w:bookmarkStart w:id="85" w:name="bookmark84"/>
      <w:r>
        <w:t>Мир в 1918—1939 гг.</w:t>
      </w:r>
      <w:bookmarkEnd w:id="85"/>
    </w:p>
    <w:p w:rsidR="00DC1343" w:rsidRDefault="00564F2C">
      <w:pPr>
        <w:pStyle w:val="5"/>
        <w:shd w:val="clear" w:color="auto" w:fill="auto"/>
        <w:spacing w:after="0"/>
        <w:ind w:left="20"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60"/>
        <w:jc w:val="both"/>
      </w:pPr>
      <w:r>
        <w:rPr>
          <w:rStyle w:val="34"/>
        </w:rPr>
        <w:lastRenderedPageBreak/>
        <w:t xml:space="preserve">Развитие культуры в первой трети </w:t>
      </w:r>
      <w:r>
        <w:rPr>
          <w:rStyle w:val="34"/>
          <w:lang w:val="en-US"/>
        </w:rPr>
        <w:t>XX</w:t>
      </w:r>
      <w:r>
        <w:rPr>
          <w:rStyle w:val="34"/>
        </w:rPr>
        <w:t xml:space="preserve">в. Социальные потрясения начала </w:t>
      </w:r>
      <w:r>
        <w:rPr>
          <w:rStyle w:val="34"/>
          <w:lang w:val="en-US"/>
        </w:rPr>
        <w:t>XX</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6" w:name="bookmark85"/>
      <w:r>
        <w:t>Вторая мировая война (1939—1945 гг.)</w:t>
      </w:r>
      <w:bookmarkEnd w:id="86"/>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C1343" w:rsidRDefault="00564F2C">
      <w:pPr>
        <w:pStyle w:val="120"/>
        <w:keepNext/>
        <w:keepLines/>
        <w:shd w:val="clear" w:color="auto" w:fill="auto"/>
        <w:ind w:left="20" w:firstLine="440"/>
      </w:pPr>
      <w:bookmarkStart w:id="87" w:name="bookmark86"/>
      <w:r>
        <w:t xml:space="preserve">Мир во второй половине </w:t>
      </w:r>
      <w:r>
        <w:rPr>
          <w:lang w:val="en-US"/>
        </w:rPr>
        <w:t>XX</w:t>
      </w:r>
      <w:r>
        <w:t xml:space="preserve">— начале </w:t>
      </w:r>
      <w:r>
        <w:rPr>
          <w:lang w:val="en-US"/>
        </w:rPr>
        <w:t>XXI</w:t>
      </w:r>
      <w:r>
        <w:t>в.</w:t>
      </w:r>
      <w:bookmarkEnd w:id="87"/>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Pr>
          <w:rStyle w:val="34"/>
        </w:rPr>
        <w:t xml:space="preserve">в. Путь к лидерству. Политическое развитие: демократы и республиканцы у власти, президенты </w:t>
      </w:r>
      <w:r>
        <w:rPr>
          <w:rStyle w:val="34"/>
        </w:rPr>
        <w:lastRenderedPageBreak/>
        <w:t>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 xml:space="preserve">Страны Западной Европы во второй половине </w:t>
      </w:r>
      <w:r>
        <w:rPr>
          <w:rStyle w:val="34"/>
          <w:lang w:val="en-US"/>
        </w:rPr>
        <w:t>XX</w:t>
      </w:r>
      <w:r>
        <w:rPr>
          <w:rStyle w:val="34"/>
        </w:rPr>
        <w:t xml:space="preserve">— начале </w:t>
      </w:r>
      <w:r>
        <w:rPr>
          <w:rStyle w:val="34"/>
          <w:lang w:val="en-US"/>
        </w:rPr>
        <w:t>XXI</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Pr>
          <w:rStyle w:val="34"/>
        </w:rPr>
        <w:t xml:space="preserve">— начале </w:t>
      </w:r>
      <w:r>
        <w:rPr>
          <w:rStyle w:val="34"/>
          <w:lang w:val="en-US"/>
        </w:rPr>
        <w:t>XXI</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Pr>
          <w:rStyle w:val="34"/>
        </w:rPr>
        <w:t xml:space="preserve">— начале </w:t>
      </w:r>
      <w:r>
        <w:rPr>
          <w:rStyle w:val="34"/>
          <w:lang w:val="en-US"/>
        </w:rPr>
        <w:t>XXI</w:t>
      </w:r>
      <w:r>
        <w:rPr>
          <w:rStyle w:val="34"/>
        </w:rPr>
        <w:t xml:space="preserve">в. Новый виток научно-технического прогресса. Информационная революция. Развитие средств </w:t>
      </w:r>
      <w:r>
        <w:rPr>
          <w:rStyle w:val="34"/>
        </w:rPr>
        <w:lastRenderedPageBreak/>
        <w:t xml:space="preserve">коммуникации и массовой информации. Изменения в образе жизни людей. Многообразие стилей и течений в художественной культуре второй половины </w:t>
      </w:r>
      <w:r>
        <w:rPr>
          <w:rStyle w:val="34"/>
          <w:lang w:val="en-US"/>
        </w:rPr>
        <w:t>XX</w:t>
      </w:r>
      <w:r>
        <w:rPr>
          <w:rStyle w:val="34"/>
        </w:rPr>
        <w:t xml:space="preserve">— начала </w:t>
      </w:r>
      <w:r>
        <w:rPr>
          <w:rStyle w:val="34"/>
          <w:lang w:val="en-US"/>
        </w:rPr>
        <w:t>XXI</w:t>
      </w:r>
      <w:r>
        <w:rPr>
          <w:rStyle w:val="34"/>
        </w:rPr>
        <w:t>в.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Pr>
          <w:rStyle w:val="34"/>
        </w:rPr>
        <w:t>в.</w:t>
      </w:r>
    </w:p>
    <w:p w:rsidR="00DC1343" w:rsidRDefault="00564F2C">
      <w:pPr>
        <w:pStyle w:val="5"/>
        <w:shd w:val="clear" w:color="auto" w:fill="auto"/>
        <w:spacing w:after="0"/>
        <w:ind w:left="20" w:right="40"/>
        <w:jc w:val="both"/>
      </w:pPr>
      <w:r>
        <w:rPr>
          <w:rStyle w:val="34"/>
        </w:rPr>
        <w:t>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Pr>
          <w:rStyle w:val="34"/>
        </w:rPr>
        <w:t>в.</w:t>
      </w:r>
    </w:p>
    <w:p w:rsidR="00DC1343" w:rsidRDefault="00564F2C">
      <w:pPr>
        <w:pStyle w:val="30"/>
        <w:shd w:val="clear" w:color="auto" w:fill="auto"/>
        <w:ind w:right="28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8" w:name="bookmark87"/>
      <w:r>
        <w:t>Человек в социальном измерении</w:t>
      </w:r>
      <w:bookmarkEnd w:id="88"/>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lastRenderedPageBreak/>
        <w:t>Национальная принадлежность: влияет ли она на социальное положение 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89" w:name="bookmark88"/>
      <w:r>
        <w:t>Ближайшее социальное окружение</w:t>
      </w:r>
      <w:bookmarkEnd w:id="89"/>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90" w:name="bookmark89"/>
      <w:r>
        <w:t>Современное общество</w:t>
      </w:r>
      <w:bookmarkEnd w:id="90"/>
    </w:p>
    <w:p w:rsidR="00DC1343" w:rsidRDefault="00564F2C">
      <w:pPr>
        <w:pStyle w:val="120"/>
        <w:keepNext/>
        <w:keepLines/>
        <w:shd w:val="clear" w:color="auto" w:fill="auto"/>
        <w:ind w:left="20" w:firstLine="440"/>
      </w:pPr>
      <w:bookmarkStart w:id="91" w:name="bookmark90"/>
      <w:r>
        <w:t>Общество — большой «дом» человечества</w:t>
      </w:r>
      <w:bookmarkEnd w:id="91"/>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2" w:name="bookmark91"/>
      <w:r>
        <w:t>Общество, в котором мы живём</w:t>
      </w:r>
      <w:bookmarkEnd w:id="92"/>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lastRenderedPageBreak/>
        <w:t xml:space="preserve">Российское общество в начале </w:t>
      </w:r>
      <w:r>
        <w:rPr>
          <w:rStyle w:val="34"/>
          <w:lang w:val="en-US"/>
        </w:rPr>
        <w:t>XXI</w:t>
      </w:r>
      <w:r>
        <w:rPr>
          <w:rStyle w:val="34"/>
        </w:rPr>
        <w:t>в.</w:t>
      </w:r>
    </w:p>
    <w:p w:rsidR="00DC1343" w:rsidRDefault="00564F2C">
      <w:pPr>
        <w:pStyle w:val="5"/>
        <w:shd w:val="clear" w:color="auto" w:fill="auto"/>
        <w:spacing w:after="0"/>
        <w:ind w:left="20" w:right="40" w:firstLine="440"/>
        <w:jc w:val="both"/>
      </w:pPr>
      <w:r>
        <w:rPr>
          <w:rStyle w:val="34"/>
        </w:rPr>
        <w:t>Ресурсы и возможности развития нашей страны: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3" w:name="bookmark92"/>
      <w:r>
        <w:t>Регулирование поведения людей в обществе</w:t>
      </w:r>
      <w:bookmarkEnd w:id="93"/>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4" w:name="bookmark93"/>
      <w:r>
        <w:t>Основы российского законодательства</w:t>
      </w:r>
      <w:bookmarkEnd w:id="94"/>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5" w:name="bookmark94"/>
      <w:r>
        <w:t>Экономика и социальные отношения</w:t>
      </w:r>
      <w:bookmarkEnd w:id="95"/>
    </w:p>
    <w:p w:rsidR="00DC1343" w:rsidRDefault="00564F2C">
      <w:pPr>
        <w:pStyle w:val="120"/>
        <w:keepNext/>
        <w:keepLines/>
        <w:shd w:val="clear" w:color="auto" w:fill="auto"/>
        <w:ind w:firstLine="460"/>
      </w:pPr>
      <w:bookmarkStart w:id="96" w:name="bookmark95"/>
      <w:r>
        <w:t>Мир экономики</w:t>
      </w:r>
      <w:bookmarkEnd w:id="96"/>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lastRenderedPageBreak/>
        <w:t>Особенности экономического развития России.</w:t>
      </w:r>
    </w:p>
    <w:p w:rsidR="00DC1343" w:rsidRDefault="00564F2C">
      <w:pPr>
        <w:pStyle w:val="120"/>
        <w:keepNext/>
        <w:keepLines/>
        <w:shd w:val="clear" w:color="auto" w:fill="auto"/>
        <w:ind w:firstLine="460"/>
      </w:pPr>
      <w:bookmarkStart w:id="97" w:name="bookmark96"/>
      <w:r>
        <w:t>Человек в экономических отношениях</w:t>
      </w:r>
      <w:bookmarkEnd w:id="97"/>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8" w:name="bookmark97"/>
      <w:r>
        <w:t>Мир социальных отношений</w:t>
      </w:r>
      <w:bookmarkEnd w:id="98"/>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9" w:name="bookmark98"/>
      <w:r>
        <w:t>Политика. Культура</w:t>
      </w:r>
      <w:bookmarkEnd w:id="99"/>
    </w:p>
    <w:p w:rsidR="00DC1343" w:rsidRDefault="00564F2C">
      <w:pPr>
        <w:pStyle w:val="120"/>
        <w:keepNext/>
        <w:keepLines/>
        <w:shd w:val="clear" w:color="auto" w:fill="auto"/>
        <w:ind w:left="20" w:firstLine="440"/>
      </w:pPr>
      <w:bookmarkStart w:id="100" w:name="bookmark99"/>
      <w:r>
        <w:t>Политическая жизнь общества</w:t>
      </w:r>
      <w:bookmarkEnd w:id="100"/>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lastRenderedPageBreak/>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1" w:name="bookmark100"/>
      <w:r>
        <w:rPr>
          <w:rStyle w:val="121"/>
        </w:rPr>
        <w:t>Сепаратизм.</w:t>
      </w:r>
      <w:r>
        <w:t>География География Земли</w:t>
      </w:r>
      <w:bookmarkEnd w:id="101"/>
    </w:p>
    <w:p w:rsidR="00DC1343" w:rsidRDefault="00564F2C">
      <w:pPr>
        <w:pStyle w:val="120"/>
        <w:keepNext/>
        <w:keepLines/>
        <w:shd w:val="clear" w:color="auto" w:fill="auto"/>
        <w:ind w:firstLine="440"/>
      </w:pPr>
      <w:bookmarkStart w:id="102" w:name="bookmark101"/>
      <w:r>
        <w:t>Источники географической информации</w:t>
      </w:r>
      <w:bookmarkEnd w:id="102"/>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lastRenderedPageBreak/>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3" w:name="bookmark102"/>
      <w:r>
        <w:t>Природа Земли и человек</w:t>
      </w:r>
      <w:bookmarkEnd w:id="103"/>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4" w:name="bookmark103"/>
      <w:r>
        <w:t>Атмосфера — воздушная оболочка Земли.</w:t>
      </w:r>
      <w:bookmarkEnd w:id="104"/>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w:t>
      </w:r>
      <w:r>
        <w:rPr>
          <w:rStyle w:val="34"/>
        </w:rPr>
        <w:lastRenderedPageBreak/>
        <w:t>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5" w:name="bookmark104"/>
      <w:r>
        <w:t>Гидросфера — водная оболочка Земли.</w:t>
      </w:r>
      <w:bookmarkEnd w:id="105"/>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w:t>
      </w:r>
      <w:r>
        <w:rPr>
          <w:rStyle w:val="34"/>
        </w:rPr>
        <w:lastRenderedPageBreak/>
        <w:t>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w:t>
      </w:r>
      <w:r>
        <w:rPr>
          <w:rStyle w:val="34"/>
        </w:rPr>
        <w:lastRenderedPageBreak/>
        <w:t>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firstLine="460"/>
      </w:pPr>
      <w:bookmarkStart w:id="106" w:name="bookmark105"/>
      <w:r>
        <w:t>Население Земли</w:t>
      </w:r>
      <w:bookmarkEnd w:id="106"/>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lastRenderedPageBreak/>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7" w:name="bookmark106"/>
      <w:r>
        <w:t>Материки, океаны и страны</w:t>
      </w:r>
      <w:bookmarkEnd w:id="107"/>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lastRenderedPageBreak/>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108" w:name="bookmark107"/>
      <w:r>
        <w:t>География России</w:t>
      </w:r>
      <w:bookmarkEnd w:id="108"/>
    </w:p>
    <w:p w:rsidR="00DC1343" w:rsidRDefault="00564F2C">
      <w:pPr>
        <w:pStyle w:val="120"/>
        <w:keepNext/>
        <w:keepLines/>
        <w:shd w:val="clear" w:color="auto" w:fill="auto"/>
        <w:ind w:firstLine="440"/>
      </w:pPr>
      <w:bookmarkStart w:id="109" w:name="bookmark108"/>
      <w:r>
        <w:t>Особенности географического положения России</w:t>
      </w:r>
      <w:bookmarkEnd w:id="109"/>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10" w:name="bookmark109"/>
      <w:r>
        <w:t>Природа России</w:t>
      </w:r>
      <w:bookmarkEnd w:id="110"/>
    </w:p>
    <w:p w:rsidR="00DC1343" w:rsidRDefault="00564F2C">
      <w:pPr>
        <w:pStyle w:val="5"/>
        <w:shd w:val="clear" w:color="auto" w:fill="auto"/>
        <w:spacing w:after="0"/>
        <w:ind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w:t>
      </w:r>
      <w:r>
        <w:rPr>
          <w:rStyle w:val="34"/>
        </w:rP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w:t>
      </w:r>
      <w:r>
        <w:rPr>
          <w:rStyle w:val="34"/>
        </w:rPr>
        <w:lastRenderedPageBreak/>
        <w:t>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w:t>
      </w:r>
      <w:r>
        <w:rPr>
          <w:rStyle w:val="34"/>
        </w:rPr>
        <w:lastRenderedPageBreak/>
        <w:t>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1" w:name="bookmark110"/>
      <w:r>
        <w:t>Население России</w:t>
      </w:r>
      <w:bookmarkEnd w:id="111"/>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w:t>
      </w:r>
      <w:r>
        <w:rPr>
          <w:rStyle w:val="34"/>
        </w:rPr>
        <w:lastRenderedPageBreak/>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t>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2" w:name="bookmark111"/>
      <w:r>
        <w:t>Хозяйство России</w:t>
      </w:r>
      <w:bookmarkEnd w:id="112"/>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w:t>
      </w:r>
      <w:r>
        <w:rPr>
          <w:rStyle w:val="34"/>
        </w:rPr>
        <w:lastRenderedPageBreak/>
        <w:t>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lastRenderedPageBreak/>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firstLine="440"/>
      </w:pPr>
      <w:bookmarkStart w:id="113" w:name="bookmark112"/>
      <w:r>
        <w:t>Районы России</w:t>
      </w:r>
      <w:bookmarkEnd w:id="113"/>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4" w:name="bookmark113"/>
      <w:r>
        <w:lastRenderedPageBreak/>
        <w:t>Крупные регионы и районы России.</w:t>
      </w:r>
      <w:bookmarkEnd w:id="114"/>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11"/>
        <w:keepNext/>
        <w:keepLines/>
        <w:shd w:val="clear" w:color="auto" w:fill="auto"/>
        <w:ind w:firstLine="440"/>
        <w:jc w:val="both"/>
      </w:pPr>
      <w:bookmarkStart w:id="115" w:name="bookmark114"/>
      <w:r>
        <w:t>Характеристика регионов и районов.</w:t>
      </w:r>
      <w:r>
        <w:rPr>
          <w:rStyle w:val="13"/>
        </w:rPr>
        <w:t xml:space="preserve"> Состав, особенности</w:t>
      </w:r>
      <w:bookmarkEnd w:id="115"/>
      <w:r>
        <w:rPr>
          <w:rStyle w:val="13"/>
        </w:rPr>
        <w:t xml:space="preserve">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left="20" w:right="20" w:firstLine="44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left="20" w:firstLine="440"/>
      </w:pPr>
      <w:bookmarkStart w:id="116" w:name="bookmark115"/>
      <w:r>
        <w:t>Россия в современном мире</w:t>
      </w:r>
      <w:bookmarkEnd w:id="116"/>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7" w:name="bookmark116"/>
      <w:r>
        <w:t>Математика. Алгебра. Геометрия</w:t>
      </w:r>
      <w:bookmarkEnd w:id="117"/>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lastRenderedPageBreak/>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w:t>
      </w:r>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lang w:val="en-US"/>
        </w:rPr>
        <w:t>m</w:t>
      </w:r>
      <w:r w:rsidRPr="00777730">
        <w:rPr>
          <w:rStyle w:val="a8"/>
        </w:rPr>
        <w:t>/</w:t>
      </w:r>
      <w:r>
        <w:rPr>
          <w:rStyle w:val="a8"/>
          <w:lang w:val="en-US"/>
        </w:rPr>
        <w:t>n</w:t>
      </w:r>
      <w:r w:rsidRPr="00777730">
        <w:rPr>
          <w:rStyle w:val="a8"/>
        </w:rPr>
        <w:t>,</w:t>
      </w:r>
      <w:r>
        <w:rPr>
          <w:rStyle w:val="34"/>
        </w:rPr>
        <w:t>где</w:t>
      </w:r>
      <w:r>
        <w:rPr>
          <w:rStyle w:val="a8"/>
        </w:rPr>
        <w:t xml:space="preserve"> т</w:t>
      </w:r>
      <w:r>
        <w:rPr>
          <w:rStyle w:val="34"/>
        </w:rPr>
        <w:t xml:space="preserve"> — целое число, а</w:t>
      </w:r>
      <w:r>
        <w:rPr>
          <w:rStyle w:val="a8"/>
          <w:lang w:val="en-US"/>
        </w:rPr>
        <w:t>n</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lastRenderedPageBreak/>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lastRenderedPageBreak/>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Уравнение с двумя 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w:t>
      </w:r>
      <w:r>
        <w:rPr>
          <w:rStyle w:val="34"/>
        </w:rPr>
        <w:lastRenderedPageBreak/>
        <w:t>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Pr>
          <w:rStyle w:val="34"/>
          <w:vertAlign w:val="superscript"/>
        </w:rPr>
        <w:t>-</w:t>
      </w:r>
      <w:r>
        <w:rPr>
          <w:rStyle w:val="34"/>
        </w:rPr>
        <w:t xml:space="preserve"> ^' </w:t>
      </w:r>
      <w:r>
        <w:rPr>
          <w:rStyle w:val="34"/>
          <w:vertAlign w:val="superscript"/>
          <w:lang w:val="en-US"/>
        </w:rPr>
        <w:t>y</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lastRenderedPageBreak/>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4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w:t>
      </w:r>
      <w:r>
        <w:rPr>
          <w:rStyle w:val="34"/>
        </w:rPr>
        <w:lastRenderedPageBreak/>
        <w:t>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t>Длина окружности, число п,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lastRenderedPageBreak/>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8"/>
        </w:rPr>
        <w:t>если..., то, в том и только в том случае,</w:t>
      </w:r>
      <w:r>
        <w:rPr>
          <w:rStyle w:val="34"/>
        </w:rPr>
        <w:t xml:space="preserve"> логические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lastRenderedPageBreak/>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8" w:name="bookmark117"/>
      <w:r>
        <w:rPr>
          <w:rStyle w:val="122"/>
        </w:rPr>
        <w:t>Информатика</w:t>
      </w:r>
      <w:bookmarkEnd w:id="118"/>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lastRenderedPageBreak/>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lastRenderedPageBreak/>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lastRenderedPageBreak/>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firstLine="460"/>
      </w:pPr>
      <w: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w:t>
      </w:r>
    </w:p>
    <w:p w:rsidR="00DC1343" w:rsidRDefault="00564F2C">
      <w:pPr>
        <w:pStyle w:val="40"/>
        <w:shd w:val="clear" w:color="auto" w:fill="auto"/>
        <w:spacing w:line="470" w:lineRule="exact"/>
        <w:ind w:firstLine="0"/>
        <w:jc w:val="left"/>
      </w:pPr>
      <w:r>
        <w:t>данных из разных источников и в разные моменты времени и т. п.).</w:t>
      </w:r>
    </w:p>
    <w:p w:rsidR="00DC1343" w:rsidRDefault="00564F2C">
      <w:pPr>
        <w:pStyle w:val="5"/>
        <w:shd w:val="clear" w:color="auto" w:fill="auto"/>
        <w:spacing w:after="0" w:line="470" w:lineRule="exact"/>
        <w:ind w:right="20" w:firstLine="46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70" w:lineRule="exact"/>
        <w:ind w:left="4600"/>
        <w:jc w:val="left"/>
      </w:pPr>
      <w:bookmarkStart w:id="119" w:name="bookmark118"/>
      <w:r>
        <w:rPr>
          <w:rStyle w:val="122"/>
        </w:rPr>
        <w:t>Физика</w:t>
      </w:r>
      <w:bookmarkEnd w:id="119"/>
    </w:p>
    <w:p w:rsidR="00DC1343" w:rsidRDefault="00564F2C">
      <w:pPr>
        <w:pStyle w:val="120"/>
        <w:keepNext/>
        <w:keepLines/>
        <w:shd w:val="clear" w:color="auto" w:fill="auto"/>
        <w:spacing w:line="470" w:lineRule="exact"/>
        <w:ind w:firstLine="460"/>
      </w:pPr>
      <w:bookmarkStart w:id="120" w:name="bookmark119"/>
      <w:r>
        <w:rPr>
          <w:rStyle w:val="122"/>
        </w:rPr>
        <w:t>Физика и физические методы изучения природы</w:t>
      </w:r>
      <w:bookmarkEnd w:id="120"/>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1" w:name="bookmark120"/>
      <w:r>
        <w:rPr>
          <w:rStyle w:val="122"/>
        </w:rPr>
        <w:lastRenderedPageBreak/>
        <w:t>Механические явления. Кинематика</w:t>
      </w:r>
      <w:bookmarkEnd w:id="121"/>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2" w:name="bookmark121"/>
      <w:r>
        <w:rPr>
          <w:rStyle w:val="122"/>
        </w:rPr>
        <w:t>Динамика</w:t>
      </w:r>
      <w:bookmarkEnd w:id="122"/>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3" w:name="bookmark122"/>
      <w:r>
        <w:rPr>
          <w:rStyle w:val="122"/>
        </w:rPr>
        <w:t>Законы сохранения импульса и механической энергии. Механические колебания и волны</w:t>
      </w:r>
      <w:bookmarkEnd w:id="123"/>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4" w:name="bookmark123"/>
      <w:r>
        <w:rPr>
          <w:rStyle w:val="122"/>
        </w:rPr>
        <w:lastRenderedPageBreak/>
        <w:t>Строение и свойства вещества</w:t>
      </w:r>
      <w:bookmarkEnd w:id="124"/>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индукция. Электрогенератор. Трансформатор.</w:t>
      </w:r>
    </w:p>
    <w:p w:rsidR="00DC1343" w:rsidRDefault="00564F2C">
      <w:pPr>
        <w:pStyle w:val="120"/>
        <w:keepNext/>
        <w:keepLines/>
        <w:shd w:val="clear" w:color="auto" w:fill="auto"/>
        <w:ind w:firstLine="460"/>
      </w:pPr>
      <w:bookmarkStart w:id="125" w:name="bookmark124"/>
      <w:r>
        <w:rPr>
          <w:rStyle w:val="122"/>
        </w:rPr>
        <w:t>Электромагнитные колебания и волны</w:t>
      </w:r>
      <w:bookmarkEnd w:id="125"/>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Прямолинейное распространение света.</w:t>
      </w:r>
    </w:p>
    <w:p w:rsidR="00DC1343" w:rsidRDefault="00564F2C">
      <w:pPr>
        <w:pStyle w:val="5"/>
        <w:shd w:val="clear" w:color="auto" w:fill="auto"/>
        <w:spacing w:after="0"/>
        <w:ind w:right="20"/>
      </w:pPr>
      <w:r>
        <w:rPr>
          <w:rStyle w:val="34"/>
        </w:rPr>
        <w:lastRenderedPageBreak/>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 xml:space="preserve">Влияние радиоактивных излучений на живые организмы.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6" w:name="bookmark125"/>
      <w:r>
        <w:rPr>
          <w:rStyle w:val="122"/>
        </w:rPr>
        <w:t>Биология</w:t>
      </w:r>
      <w:bookmarkEnd w:id="126"/>
    </w:p>
    <w:p w:rsidR="00DC1343" w:rsidRDefault="00564F2C">
      <w:pPr>
        <w:pStyle w:val="120"/>
        <w:keepNext/>
        <w:keepLines/>
        <w:shd w:val="clear" w:color="auto" w:fill="auto"/>
        <w:ind w:firstLine="460"/>
      </w:pPr>
      <w:bookmarkStart w:id="127" w:name="bookmark126"/>
      <w:r>
        <w:rPr>
          <w:rStyle w:val="122"/>
        </w:rPr>
        <w:t>Живые организмы</w:t>
      </w:r>
      <w:bookmarkEnd w:id="127"/>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Грибы. Многообразие грибов, их роль в природе и жизни человека. Съедобные и ядовитые грибы. Оказание приёмов первой помощи при</w:t>
      </w:r>
    </w:p>
    <w:p w:rsidR="00DC1343" w:rsidRDefault="00564F2C">
      <w:pPr>
        <w:pStyle w:val="5"/>
        <w:shd w:val="clear" w:color="auto" w:fill="auto"/>
        <w:spacing w:after="0"/>
      </w:pPr>
      <w:r>
        <w:rPr>
          <w:rStyle w:val="34"/>
        </w:rPr>
        <w:t>отравлении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lastRenderedPageBreak/>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8" w:name="bookmark127"/>
      <w:r>
        <w:rPr>
          <w:rStyle w:val="122"/>
        </w:rPr>
        <w:t>Человек и его здоровье</w:t>
      </w:r>
      <w:bookmarkEnd w:id="128"/>
    </w:p>
    <w:p w:rsidR="00DC1343" w:rsidRDefault="00564F2C">
      <w:pPr>
        <w:pStyle w:val="5"/>
        <w:shd w:val="clear" w:color="auto" w:fill="auto"/>
        <w:spacing w:after="0"/>
        <w:ind w:right="20" w:firstLine="44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40"/>
        <w:jc w:val="both"/>
      </w:pPr>
      <w:r>
        <w:rPr>
          <w:rStyle w:val="3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4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lastRenderedPageBreak/>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9" w:name="bookmark128"/>
      <w:r>
        <w:rPr>
          <w:rStyle w:val="122"/>
        </w:rPr>
        <w:t>Общие биологические закономерности</w:t>
      </w:r>
      <w:bookmarkEnd w:id="129"/>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lastRenderedPageBreak/>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2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30" w:name="bookmark129"/>
      <w:r>
        <w:rPr>
          <w:rStyle w:val="122"/>
        </w:rPr>
        <w:t>Химия</w:t>
      </w:r>
      <w:bookmarkEnd w:id="130"/>
    </w:p>
    <w:p w:rsidR="00DC1343" w:rsidRDefault="00564F2C">
      <w:pPr>
        <w:pStyle w:val="120"/>
        <w:keepNext/>
        <w:keepLines/>
        <w:shd w:val="clear" w:color="auto" w:fill="auto"/>
        <w:ind w:right="20" w:firstLine="460"/>
      </w:pPr>
      <w:bookmarkStart w:id="131" w:name="bookmark130"/>
      <w:r>
        <w:rPr>
          <w:rStyle w:val="122"/>
        </w:rPr>
        <w:t>Основные понятия химии (уровень атомно-молекулярных представлений)</w:t>
      </w:r>
      <w:bookmarkEnd w:id="131"/>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Pr>
          <w:rStyle w:val="34"/>
        </w:rPr>
        <w:lastRenderedPageBreak/>
        <w:t>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2" w:name="bookmark131"/>
      <w:r>
        <w:rPr>
          <w:rStyle w:val="122"/>
        </w:rPr>
        <w:t>Периодический закон и периодическая система химических элементов Д. И. Менделеева. Строение вещества</w:t>
      </w:r>
      <w:bookmarkEnd w:id="132"/>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w:t>
      </w:r>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w:t>
      </w:r>
      <w:r>
        <w:rPr>
          <w:rStyle w:val="34"/>
        </w:rPr>
        <w:lastRenderedPageBreak/>
        <w:t>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3" w:name="bookmark132"/>
      <w:r>
        <w:rPr>
          <w:rStyle w:val="122"/>
        </w:rPr>
        <w:t>Многообразие химических реакций</w:t>
      </w:r>
      <w:bookmarkEnd w:id="133"/>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134" w:name="bookmark133"/>
      <w:r>
        <w:rPr>
          <w:rStyle w:val="122"/>
        </w:rPr>
        <w:t>Многообразие веществ</w:t>
      </w:r>
      <w:bookmarkEnd w:id="134"/>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5" w:name="bookmark134"/>
      <w:r>
        <w:rPr>
          <w:rStyle w:val="122"/>
        </w:rPr>
        <w:t>Экспериментальная химия</w:t>
      </w:r>
      <w:bookmarkEnd w:id="135"/>
    </w:p>
    <w:p w:rsidR="00DC1343" w:rsidRDefault="00564F2C">
      <w:pPr>
        <w:pStyle w:val="5"/>
        <w:shd w:val="clear" w:color="auto" w:fill="auto"/>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w:t>
      </w:r>
      <w:r>
        <w:rPr>
          <w:rStyle w:val="34"/>
        </w:rPr>
        <w:lastRenderedPageBreak/>
        <w:t>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t>Изобразительное искусство 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136" w:name="bookmark135"/>
      <w:r>
        <w:rPr>
          <w:rStyle w:val="122"/>
        </w:rPr>
        <w:t>Роль художественной деятельности человека в освоении мира.</w:t>
      </w:r>
      <w:bookmarkEnd w:id="136"/>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lastRenderedPageBreak/>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lastRenderedPageBreak/>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7" w:name="bookmark136"/>
      <w:r>
        <w:rPr>
          <w:rStyle w:val="122"/>
        </w:rPr>
        <w:lastRenderedPageBreak/>
        <w:t>Музыка</w:t>
      </w:r>
      <w:bookmarkEnd w:id="137"/>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w:t>
      </w:r>
      <w:r>
        <w:rPr>
          <w:rStyle w:val="34"/>
        </w:rPr>
        <w:lastRenderedPageBreak/>
        <w:t xml:space="preserve">зарубежная и русская музыкальная культура </w:t>
      </w:r>
      <w:r>
        <w:rPr>
          <w:rStyle w:val="34"/>
          <w:lang w:val="en-US"/>
        </w:rPr>
        <w:t>XIX</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Pr>
          <w:rStyle w:val="3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acapella</w:t>
      </w:r>
      <w:r w:rsidRPr="00777730">
        <w:rPr>
          <w:rStyle w:val="34"/>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8" w:name="bookmark137"/>
      <w:r>
        <w:rPr>
          <w:rStyle w:val="122"/>
        </w:rPr>
        <w:t>Технология</w:t>
      </w:r>
      <w:bookmarkEnd w:id="138"/>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9" w:name="bookmark138"/>
      <w:r>
        <w:rPr>
          <w:rStyle w:val="122"/>
        </w:rPr>
        <w:lastRenderedPageBreak/>
        <w:t>Индустриальные технологии</w:t>
      </w:r>
      <w:bookmarkEnd w:id="139"/>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40" w:name="bookmark139"/>
      <w:r>
        <w:rPr>
          <w:rStyle w:val="122"/>
        </w:rPr>
        <w:t>Технологии ведения дома</w:t>
      </w:r>
      <w:bookmarkEnd w:id="140"/>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w:t>
      </w:r>
      <w:r>
        <w:rPr>
          <w:rStyle w:val="34"/>
        </w:rPr>
        <w:lastRenderedPageBreak/>
        <w:t xml:space="preserve">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Профессиональное образование и профессиональная карьера.</w:t>
      </w:r>
    </w:p>
    <w:p w:rsidR="00DC1343" w:rsidRDefault="00564F2C">
      <w:pPr>
        <w:pStyle w:val="30"/>
        <w:shd w:val="clear" w:color="auto" w:fill="auto"/>
        <w:ind w:left="460" w:firstLine="0"/>
        <w:jc w:val="left"/>
      </w:pPr>
      <w: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Организация домашней или школьной животноводческой мини-фермы.</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Сферы производства, профессиональное образование и профессиональ-ная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lastRenderedPageBreak/>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1" w:name="bookmark140"/>
      <w:r>
        <w:rPr>
          <w:rStyle w:val="122"/>
        </w:rPr>
        <w:t>Способы двигательной (физкультурной) деятельности</w:t>
      </w:r>
      <w:bookmarkEnd w:id="141"/>
    </w:p>
    <w:p w:rsidR="00DC1343" w:rsidRDefault="00564F2C">
      <w:pPr>
        <w:pStyle w:val="120"/>
        <w:keepNext/>
        <w:keepLines/>
        <w:shd w:val="clear" w:color="auto" w:fill="auto"/>
        <w:ind w:left="20" w:right="20" w:firstLine="440"/>
      </w:pPr>
      <w:bookmarkStart w:id="142"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2"/>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3" w:name="bookmark142"/>
      <w:r>
        <w:rPr>
          <w:rStyle w:val="122"/>
        </w:rPr>
        <w:t>Оценка эффективности занятий физической культурой.</w:t>
      </w:r>
      <w:bookmarkEnd w:id="143"/>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lastRenderedPageBreak/>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right="20" w:firstLine="46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lastRenderedPageBreak/>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40"/>
      </w:pPr>
      <w:bookmarkStart w:id="144" w:name="bookmark143"/>
      <w:r>
        <w:rPr>
          <w:rStyle w:val="122"/>
        </w:rPr>
        <w:t>Защита населения Российской Федерации от чрезвычайных ситуаций</w:t>
      </w:r>
      <w:bookmarkEnd w:id="144"/>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5" w:name="bookmark144"/>
      <w:r>
        <w:rPr>
          <w:rStyle w:val="122"/>
        </w:rPr>
        <w:t>Основы противодействия терроризму и экстремизму в Российской Федерации</w:t>
      </w:r>
      <w:bookmarkEnd w:id="145"/>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lastRenderedPageBreak/>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экстремизму.</w:t>
      </w:r>
      <w:r>
        <w:rPr>
          <w:rStyle w:val="49"/>
        </w:rPr>
        <w:t xml:space="preserve"> Роль нравственной позиции и выработка личных качеств в</w:t>
      </w:r>
    </w:p>
    <w:p w:rsidR="00DC1343" w:rsidRDefault="00564F2C">
      <w:pPr>
        <w:pStyle w:val="5"/>
        <w:shd w:val="clear" w:color="auto" w:fill="auto"/>
        <w:spacing w:after="0"/>
        <w:ind w:left="20"/>
      </w:pPr>
      <w:r>
        <w:rPr>
          <w:rStyle w:val="34"/>
        </w:rPr>
        <w:t>формировании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lastRenderedPageBreak/>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6" w:name="bookmark145"/>
      <w:r>
        <w:t>Основы медицинских знаний и здорового образа жизни</w:t>
      </w:r>
      <w:bookmarkEnd w:id="146"/>
    </w:p>
    <w:p w:rsidR="00DC1343" w:rsidRDefault="00564F2C">
      <w:pPr>
        <w:pStyle w:val="120"/>
        <w:keepNext/>
        <w:keepLines/>
        <w:shd w:val="clear" w:color="auto" w:fill="auto"/>
        <w:ind w:left="20" w:firstLine="460"/>
      </w:pPr>
      <w:bookmarkStart w:id="147" w:name="bookmark146"/>
      <w:r>
        <w:rPr>
          <w:rStyle w:val="122"/>
        </w:rPr>
        <w:t>Основы здорового образа жизни</w:t>
      </w:r>
      <w:bookmarkEnd w:id="147"/>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современном обществе.</w:t>
      </w:r>
    </w:p>
    <w:p w:rsidR="00DC1343" w:rsidRDefault="00564F2C">
      <w:pPr>
        <w:pStyle w:val="120"/>
        <w:keepNext/>
        <w:keepLines/>
        <w:shd w:val="clear" w:color="auto" w:fill="auto"/>
        <w:ind w:left="20" w:firstLine="460"/>
      </w:pPr>
      <w:bookmarkStart w:id="148" w:name="bookmark147"/>
      <w:r>
        <w:rPr>
          <w:rStyle w:val="122"/>
        </w:rPr>
        <w:t>Основы медицинских знаний и оказание первой медицинской помощи</w:t>
      </w:r>
      <w:bookmarkEnd w:id="148"/>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9" w:name="bookmark148"/>
      <w:r>
        <w:rPr>
          <w:rStyle w:val="122"/>
        </w:rPr>
        <w:t>2.3. Программа воспитания и социализации обучающихся на ступени</w:t>
      </w:r>
      <w:bookmarkEnd w:id="149"/>
    </w:p>
    <w:p w:rsidR="00DC1343" w:rsidRDefault="00564F2C">
      <w:pPr>
        <w:pStyle w:val="120"/>
        <w:keepNext/>
        <w:keepLines/>
        <w:shd w:val="clear" w:color="auto" w:fill="auto"/>
        <w:ind w:left="2900"/>
        <w:jc w:val="left"/>
      </w:pPr>
      <w:bookmarkStart w:id="150" w:name="bookmark149"/>
      <w:r>
        <w:rPr>
          <w:rStyle w:val="122"/>
        </w:rPr>
        <w:t>основного общего образования</w:t>
      </w:r>
      <w:bookmarkEnd w:id="150"/>
    </w:p>
    <w:p w:rsidR="00DC1343" w:rsidRDefault="00564F2C">
      <w:pPr>
        <w:pStyle w:val="5"/>
        <w:shd w:val="clear" w:color="auto" w:fill="auto"/>
        <w:spacing w:after="0"/>
        <w:ind w:left="20" w:right="20" w:firstLine="440"/>
        <w:jc w:val="both"/>
      </w:pPr>
      <w:r>
        <w:rPr>
          <w:rStyle w:val="3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w:t>
      </w:r>
      <w:r>
        <w:rPr>
          <w:rStyle w:val="34"/>
        </w:rPr>
        <w:lastRenderedPageBreak/>
        <w:t>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jc w:val="both"/>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151" w:name="bookmark150"/>
      <w:r>
        <w:rPr>
          <w:rStyle w:val="122"/>
        </w:rPr>
        <w:t>2.3.1. Цель и задачи воспитания и социализации обучающихся</w:t>
      </w:r>
      <w:bookmarkEnd w:id="151"/>
    </w:p>
    <w:p w:rsidR="00DC1343" w:rsidRDefault="00564F2C">
      <w:pPr>
        <w:pStyle w:val="5"/>
        <w:shd w:val="clear" w:color="auto" w:fill="auto"/>
        <w:spacing w:after="0"/>
        <w:ind w:left="20" w:right="2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firstLine="460"/>
      </w:pPr>
      <w:bookmarkStart w:id="152" w:name="bookmark151"/>
      <w:r>
        <w:rPr>
          <w:rStyle w:val="122"/>
        </w:rPr>
        <w:t>В области формирования личностной культуры:</w:t>
      </w:r>
      <w:bookmarkEnd w:id="152"/>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153" w:name="bookmark152"/>
      <w:r>
        <w:rPr>
          <w:rStyle w:val="122"/>
        </w:rPr>
        <w:t>В области формирования социальной культуры:</w:t>
      </w:r>
      <w:bookmarkEnd w:id="153"/>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4" w:name="bookmark153"/>
      <w:r>
        <w:rPr>
          <w:rStyle w:val="122"/>
        </w:rPr>
        <w:t>В области формирования семейной культуры:</w:t>
      </w:r>
      <w:bookmarkEnd w:id="154"/>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формирование представлений о значении семьи для устойчивого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w:t>
      </w:r>
      <w:r>
        <w:rPr>
          <w:rStyle w:val="34"/>
        </w:rPr>
        <w:lastRenderedPageBreak/>
        <w:t>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5" w:name="bookmark154"/>
      <w:r>
        <w:rPr>
          <w:rStyle w:val="122"/>
        </w:rPr>
        <w:t>2.3.2. Основные направления и ценностные основы воспитания и социализации обучающихся</w:t>
      </w:r>
      <w:bookmarkEnd w:id="155"/>
    </w:p>
    <w:p w:rsidR="00DC1343" w:rsidRDefault="00564F2C">
      <w:pPr>
        <w:pStyle w:val="5"/>
        <w:shd w:val="clear" w:color="auto" w:fill="auto"/>
        <w:spacing w:after="0"/>
        <w:ind w:left="2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2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40"/>
        <w:numPr>
          <w:ilvl w:val="0"/>
          <w:numId w:val="12"/>
        </w:numPr>
        <w:shd w:val="clear" w:color="auto" w:fill="auto"/>
        <w:tabs>
          <w:tab w:val="left" w:pos="674"/>
        </w:tabs>
        <w:ind w:left="40" w:right="20" w:firstLine="460"/>
      </w:pPr>
      <w:r>
        <w:rPr>
          <w:rStyle w:val="4c"/>
        </w:rPr>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w:t>
      </w:r>
      <w:r>
        <w:lastRenderedPageBreak/>
        <w:t>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12"/>
        </w:numPr>
        <w:shd w:val="clear" w:color="auto" w:fill="auto"/>
        <w:tabs>
          <w:tab w:val="left" w:pos="674"/>
        </w:tabs>
        <w:ind w:left="40" w:right="20" w:firstLine="460"/>
      </w:pPr>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w:t>
      </w:r>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C1343" w:rsidRDefault="00564F2C">
      <w:pPr>
        <w:pStyle w:val="40"/>
        <w:numPr>
          <w:ilvl w:val="0"/>
          <w:numId w:val="12"/>
        </w:numPr>
        <w:shd w:val="clear" w:color="auto" w:fill="auto"/>
        <w:tabs>
          <w:tab w:val="left" w:pos="644"/>
        </w:tabs>
        <w:ind w:left="20" w:right="20" w:firstLine="460"/>
      </w:pPr>
      <w:r>
        <w:rPr>
          <w:rStyle w:val="4e"/>
        </w:rPr>
        <w:t>воспитание ценностного отношения к прекрасному, формирование основ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w:t>
      </w:r>
      <w:r>
        <w:rPr>
          <w:rStyle w:val="34"/>
        </w:rPr>
        <w:lastRenderedPageBreak/>
        <w:t>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6" w:name="bookmark155"/>
      <w:r>
        <w:rPr>
          <w:rStyle w:val="122"/>
        </w:rPr>
        <w:t>1.2.3. Планируемые результаты освоения учебных и междисциплинарных программ 1.2.3.1. Формирование универсальных учебных действий</w:t>
      </w:r>
      <w:bookmarkEnd w:id="156"/>
    </w:p>
    <w:p w:rsidR="00DC1343" w:rsidRDefault="00564F2C">
      <w:pPr>
        <w:pStyle w:val="120"/>
        <w:keepNext/>
        <w:keepLines/>
        <w:shd w:val="clear" w:color="auto" w:fill="auto"/>
        <w:ind w:left="20" w:firstLine="460"/>
      </w:pPr>
      <w:bookmarkStart w:id="157" w:name="bookmark156"/>
      <w:r>
        <w:rPr>
          <w:rStyle w:val="122"/>
        </w:rPr>
        <w:t>Личностные универсальные учебные действия</w:t>
      </w:r>
      <w:bookmarkEnd w:id="157"/>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уважение к ценностям семьи, любовь к природе, признание ценности здоровья, своего и других людей, оптимизм в восприятии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адекватной позитивной самооценки и Я-концепции;</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8" w:name="bookmark157"/>
      <w:r>
        <w:rPr>
          <w:rStyle w:val="122"/>
        </w:rPr>
        <w:t>Регулятивные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целеполаганию, включая постановку новых целей, преобразование практической задачи в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основам прогнозирования как предвидения будущих событий и развития процесса.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построению жизненных планов во временном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lastRenderedPageBreak/>
        <w:t>адекватно оценивать объективную трудность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9" w:name="bookmark158"/>
      <w:r>
        <w:rPr>
          <w:rStyle w:val="122"/>
        </w:rPr>
        <w:t>Коммуникативные универсальные учебные действия</w:t>
      </w:r>
      <w:bookmarkEnd w:id="15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осуществлять контроль, коррекцию, оценку 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60" w:name="bookmark159"/>
      <w:r>
        <w:rPr>
          <w:rStyle w:val="3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bookmarkEnd w:id="160"/>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учитывать и координировать отличные от собственной позиции других людей в сотрудничестве;</w:t>
      </w:r>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1" w:name="bookmark160"/>
      <w:r>
        <w:rPr>
          <w:rStyle w:val="122"/>
        </w:rPr>
        <w:t>Познавательные универсальные учебные действия</w:t>
      </w:r>
      <w:bookmarkEnd w:id="16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lastRenderedPageBreak/>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строить логическое рассуждение, включающее установление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lastRenderedPageBreak/>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(индуктивное и по аналогии) и выводы на основе аргументации.</w:t>
      </w:r>
    </w:p>
    <w:p w:rsidR="00DC1343" w:rsidRDefault="00564F2C">
      <w:pPr>
        <w:pStyle w:val="120"/>
        <w:keepNext/>
        <w:keepLines/>
        <w:shd w:val="clear" w:color="auto" w:fill="auto"/>
        <w:ind w:left="1360"/>
        <w:jc w:val="left"/>
      </w:pPr>
      <w:bookmarkStart w:id="162" w:name="bookmark161"/>
      <w:r>
        <w:rPr>
          <w:rStyle w:val="122"/>
        </w:rPr>
        <w:t>1.2.3.2. Формирование ИКТ-компетентности обучающихся</w:t>
      </w:r>
      <w:bookmarkEnd w:id="162"/>
    </w:p>
    <w:p w:rsidR="00DC1343" w:rsidRDefault="00564F2C">
      <w:pPr>
        <w:pStyle w:val="120"/>
        <w:keepNext/>
        <w:keepLines/>
        <w:shd w:val="clear" w:color="auto" w:fill="auto"/>
        <w:ind w:firstLine="460"/>
      </w:pPr>
      <w:bookmarkStart w:id="163" w:name="bookmark162"/>
      <w:r>
        <w:rPr>
          <w:rStyle w:val="122"/>
        </w:rPr>
        <w:t>Обращение с устройствами ИКТ</w:t>
      </w:r>
      <w:bookmarkEnd w:id="163"/>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lastRenderedPageBreak/>
        <w:t>осознавать и использовать в практической деятельности основные психологические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4" w:name="bookmark163"/>
      <w:r>
        <w:rPr>
          <w:rStyle w:val="122"/>
        </w:rPr>
        <w:t>Фиксация изображений и звуков</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осуществлять видеосъёмку и проводить монтаж отснятого материала с использованием возможностей 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ИКТ в творческой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сканирование.</w:t>
      </w:r>
    </w:p>
    <w:p w:rsidR="00DC1343" w:rsidRDefault="00564F2C">
      <w:pPr>
        <w:pStyle w:val="5"/>
        <w:shd w:val="clear" w:color="auto" w:fill="auto"/>
        <w:spacing w:after="0"/>
        <w:ind w:left="20" w:firstLine="460"/>
        <w:jc w:val="both"/>
      </w:pPr>
      <w:r>
        <w:rPr>
          <w:rStyle w:val="4f5"/>
        </w:rPr>
        <w:lastRenderedPageBreak/>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5" w:name="bookmark164"/>
      <w:r>
        <w:rPr>
          <w:rStyle w:val="122"/>
        </w:rPr>
        <w:t>Создание письменных сообщений</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осуществлять редактирование и структурирование текста в соответствии с</w:t>
      </w:r>
    </w:p>
    <w:p w:rsidR="00DC1343" w:rsidRDefault="00564F2C">
      <w:pPr>
        <w:pStyle w:val="5"/>
        <w:shd w:val="clear" w:color="auto" w:fill="auto"/>
        <w:spacing w:after="0"/>
        <w:ind w:left="20"/>
      </w:pPr>
      <w:r>
        <w:rPr>
          <w:rStyle w:val="34"/>
        </w:rPr>
        <w:t>его смыслом средствами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6" w:name="bookmark165"/>
      <w:r>
        <w:rPr>
          <w:rStyle w:val="122"/>
        </w:rPr>
        <w:t>Создание графических объектов</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«Математика».</w:t>
      </w:r>
    </w:p>
    <w:p w:rsidR="00DC1343" w:rsidRDefault="00564F2C">
      <w:pPr>
        <w:pStyle w:val="120"/>
        <w:keepNext/>
        <w:keepLines/>
        <w:shd w:val="clear" w:color="auto" w:fill="auto"/>
        <w:ind w:left="20" w:firstLine="460"/>
      </w:pPr>
      <w:bookmarkStart w:id="167" w:name="bookmark166"/>
      <w:r>
        <w:rPr>
          <w:rStyle w:val="122"/>
        </w:rPr>
        <w:t>Создание музыкальных и звуковых 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деятельности.</w:t>
      </w:r>
    </w:p>
    <w:p w:rsidR="00DC1343" w:rsidRDefault="00564F2C">
      <w:pPr>
        <w:pStyle w:val="120"/>
        <w:keepNext/>
        <w:keepLines/>
        <w:shd w:val="clear" w:color="auto" w:fill="auto"/>
        <w:ind w:left="20" w:firstLine="460"/>
      </w:pPr>
      <w:bookmarkStart w:id="168" w:name="bookmark167"/>
      <w:r>
        <w:rPr>
          <w:rStyle w:val="122"/>
        </w:rPr>
        <w:t>Создание, восприятие и использование гипермедиасообщений</w:t>
      </w:r>
      <w:bookmarkEnd w:id="168"/>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9" w:name="bookmark168"/>
      <w:r>
        <w:rPr>
          <w:rStyle w:val="122"/>
        </w:rPr>
        <w:t>Коммуникация и социальное взаимодействие</w:t>
      </w:r>
      <w:bookmarkEnd w:id="169"/>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lastRenderedPageBreak/>
        <w:t>вести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70" w:name="bookmark169"/>
      <w:r>
        <w:rPr>
          <w:rStyle w:val="122"/>
        </w:rPr>
        <w:t>Поиск и организация хранения информации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lastRenderedPageBreak/>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1" w:name="bookmark170"/>
      <w:r>
        <w:rPr>
          <w:rStyle w:val="122"/>
        </w:rPr>
        <w:t>Анализ информации, математическая обработка данных в исследовании</w:t>
      </w:r>
      <w:bookmarkEnd w:id="17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2" w:name="bookmark171"/>
      <w:r>
        <w:rPr>
          <w:rStyle w:val="122"/>
        </w:rPr>
        <w:t>Моделирование, проектирование и управление</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lastRenderedPageBreak/>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средств программирования;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3" w:name="bookmark172"/>
      <w:r>
        <w:rPr>
          <w:rStyle w:val="122"/>
        </w:rPr>
        <w:t>1.2.3.3. Основы учебно-исследовательской и проектной деятельности</w:t>
      </w:r>
      <w:bookmarkEnd w:id="173"/>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lastRenderedPageBreak/>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lastRenderedPageBreak/>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4" w:name="bookmark173"/>
      <w:r>
        <w:rPr>
          <w:rStyle w:val="122"/>
        </w:rPr>
        <w:t>1.2.3.4. Стратегии смыслового чтения и работа с текстом</w:t>
      </w:r>
      <w:bookmarkEnd w:id="174"/>
    </w:p>
    <w:p w:rsidR="00DC1343" w:rsidRDefault="00564F2C">
      <w:pPr>
        <w:pStyle w:val="120"/>
        <w:keepNext/>
        <w:keepLines/>
        <w:shd w:val="clear" w:color="auto" w:fill="auto"/>
        <w:ind w:left="20" w:firstLine="460"/>
      </w:pPr>
      <w:bookmarkStart w:id="175" w:name="bookmark174"/>
      <w:r>
        <w:rPr>
          <w:rStyle w:val="122"/>
        </w:rPr>
        <w:t>Работа с текстом: поиск информации и понимание прочитанного</w:t>
      </w:r>
      <w:bookmarkEnd w:id="175"/>
    </w:p>
    <w:p w:rsidR="00DC1343" w:rsidRDefault="00564F2C">
      <w:pPr>
        <w:pStyle w:val="5"/>
        <w:shd w:val="clear" w:color="auto" w:fill="auto"/>
        <w:spacing w:after="0"/>
        <w:ind w:left="20" w:firstLine="460"/>
        <w:jc w:val="both"/>
      </w:pPr>
      <w:bookmarkStart w:id="176" w:name="bookmark175"/>
      <w:r>
        <w:rPr>
          <w:rStyle w:val="34"/>
        </w:rPr>
        <w:t>Выпускник научится:</w:t>
      </w:r>
      <w:bookmarkEnd w:id="176"/>
    </w:p>
    <w:p w:rsidR="00DC1343" w:rsidRDefault="00564F2C">
      <w:pPr>
        <w:pStyle w:val="5"/>
        <w:numPr>
          <w:ilvl w:val="0"/>
          <w:numId w:val="12"/>
        </w:numPr>
        <w:shd w:val="clear" w:color="auto" w:fill="auto"/>
        <w:tabs>
          <w:tab w:val="left" w:pos="643"/>
        </w:tabs>
        <w:spacing w:after="0"/>
        <w:ind w:left="20" w:firstLine="460"/>
        <w:jc w:val="both"/>
      </w:pPr>
      <w:bookmarkStart w:id="177" w:name="bookmark176"/>
      <w:r>
        <w:rPr>
          <w:rStyle w:val="34"/>
        </w:rPr>
        <w:t>ориентироваться в содержании текста и понимать его целостный смысл:</w:t>
      </w:r>
      <w:bookmarkEnd w:id="177"/>
    </w:p>
    <w:p w:rsidR="00DC1343" w:rsidRDefault="00564F2C">
      <w:pPr>
        <w:pStyle w:val="5"/>
        <w:numPr>
          <w:ilvl w:val="0"/>
          <w:numId w:val="13"/>
        </w:numPr>
        <w:shd w:val="clear" w:color="auto" w:fill="auto"/>
        <w:tabs>
          <w:tab w:val="left" w:pos="835"/>
        </w:tabs>
        <w:spacing w:after="0"/>
        <w:ind w:left="20" w:firstLine="460"/>
        <w:jc w:val="both"/>
      </w:pPr>
      <w:bookmarkStart w:id="178" w:name="bookmark177"/>
      <w:r>
        <w:rPr>
          <w:rStyle w:val="34"/>
        </w:rPr>
        <w:t>определять главную тему, общую цель или назначение текста;</w:t>
      </w:r>
      <w:bookmarkEnd w:id="178"/>
    </w:p>
    <w:p w:rsidR="00DC1343" w:rsidRDefault="00564F2C">
      <w:pPr>
        <w:pStyle w:val="5"/>
        <w:numPr>
          <w:ilvl w:val="0"/>
          <w:numId w:val="13"/>
        </w:numPr>
        <w:shd w:val="clear" w:color="auto" w:fill="auto"/>
        <w:tabs>
          <w:tab w:val="left" w:pos="817"/>
        </w:tabs>
        <w:spacing w:after="0"/>
        <w:ind w:left="20" w:right="20" w:firstLine="460"/>
        <w:jc w:val="both"/>
      </w:pPr>
      <w:bookmarkStart w:id="179" w:name="bookmark178"/>
      <w:r>
        <w:rPr>
          <w:rStyle w:val="34"/>
        </w:rPr>
        <w:t>выбирать из текста или придумать заголовок, соответствующий содержанию и общему смыслу текста;</w:t>
      </w:r>
      <w:bookmarkEnd w:id="179"/>
    </w:p>
    <w:p w:rsidR="00DC1343" w:rsidRDefault="00564F2C">
      <w:pPr>
        <w:pStyle w:val="5"/>
        <w:numPr>
          <w:ilvl w:val="0"/>
          <w:numId w:val="13"/>
        </w:numPr>
        <w:shd w:val="clear" w:color="auto" w:fill="auto"/>
        <w:tabs>
          <w:tab w:val="left" w:pos="840"/>
        </w:tabs>
        <w:spacing w:after="0"/>
        <w:ind w:left="20" w:firstLine="460"/>
        <w:jc w:val="both"/>
      </w:pPr>
      <w:bookmarkStart w:id="180" w:name="bookmark179"/>
      <w:r>
        <w:rPr>
          <w:rStyle w:val="34"/>
        </w:rPr>
        <w:t>формулировать тезис, выражающий общий смысл текста;</w:t>
      </w:r>
      <w:bookmarkEnd w:id="180"/>
    </w:p>
    <w:p w:rsidR="00DC1343" w:rsidRDefault="00564F2C">
      <w:pPr>
        <w:pStyle w:val="5"/>
        <w:numPr>
          <w:ilvl w:val="0"/>
          <w:numId w:val="13"/>
        </w:numPr>
        <w:shd w:val="clear" w:color="auto" w:fill="auto"/>
        <w:tabs>
          <w:tab w:val="left" w:pos="817"/>
        </w:tabs>
        <w:spacing w:after="0"/>
        <w:ind w:left="20" w:right="20" w:firstLine="460"/>
        <w:jc w:val="both"/>
      </w:pPr>
      <w:bookmarkStart w:id="181" w:name="bookmark180"/>
      <w:r>
        <w:rPr>
          <w:rStyle w:val="34"/>
        </w:rPr>
        <w:t>предвосхищать содержание предметного плана текста по заголовку и с опорой на предыдущий опыт;</w:t>
      </w:r>
      <w:bookmarkEnd w:id="181"/>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lastRenderedPageBreak/>
        <w:t>различать 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информации и её осмысления.</w:t>
      </w:r>
    </w:p>
    <w:p w:rsidR="00DC1343" w:rsidRDefault="00564F2C">
      <w:pPr>
        <w:pStyle w:val="120"/>
        <w:keepNext/>
        <w:keepLines/>
        <w:shd w:val="clear" w:color="auto" w:fill="auto"/>
        <w:ind w:left="20" w:firstLine="440"/>
      </w:pPr>
      <w:bookmarkStart w:id="182" w:name="bookmark181"/>
      <w:r>
        <w:rPr>
          <w:rStyle w:val="122"/>
        </w:rPr>
        <w:t>Работа с текстом: преобразование и интерпретация информации</w:t>
      </w:r>
      <w:bookmarkEnd w:id="182"/>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lastRenderedPageBreak/>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3" w:name="bookmark182"/>
      <w:r>
        <w:rPr>
          <w:rStyle w:val="122"/>
        </w:rPr>
        <w:t>Работа с текстом: оценка информации</w:t>
      </w:r>
      <w:bookmarkEnd w:id="18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4" w:name="bookmark183"/>
      <w:r>
        <w:rPr>
          <w:rStyle w:val="122"/>
        </w:rPr>
        <w:lastRenderedPageBreak/>
        <w:t>1.2.3.20. Основы безопасности жизнедеятельности Основы безопасности личности, общества и государства</w:t>
      </w:r>
      <w:bookmarkEnd w:id="184"/>
    </w:p>
    <w:p w:rsidR="00DC1343" w:rsidRDefault="00564F2C">
      <w:pPr>
        <w:pStyle w:val="120"/>
        <w:keepNext/>
        <w:keepLines/>
        <w:shd w:val="clear" w:color="auto" w:fill="auto"/>
        <w:ind w:left="20" w:firstLine="460"/>
      </w:pPr>
      <w:bookmarkStart w:id="185" w:name="bookmark184"/>
      <w:r>
        <w:rPr>
          <w:rStyle w:val="122"/>
        </w:rPr>
        <w:t>Основы комплексной безопасности</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lastRenderedPageBreak/>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характеризовать роль образования в системе формирования современного уровня культуры безопасности жизнедеятельности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6" w:name="bookmark185"/>
      <w:r>
        <w:rPr>
          <w:rStyle w:val="122"/>
        </w:rPr>
        <w:t>Защита населения Российской Федерации от чрезвычайных ситуаций</w:t>
      </w:r>
      <w:bookmarkEnd w:id="18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w:t>
      </w:r>
      <w:r>
        <w:rPr>
          <w:rStyle w:val="34"/>
        </w:rPr>
        <w:lastRenderedPageBreak/>
        <w:t>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анализировать основные мероприятия, которые проводятся при аварийно-спасательных работах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DC1343" w:rsidRDefault="00564F2C">
      <w:pPr>
        <w:pStyle w:val="120"/>
        <w:keepNext/>
        <w:keepLines/>
        <w:shd w:val="clear" w:color="auto" w:fill="auto"/>
        <w:ind w:left="40" w:right="20" w:firstLine="460"/>
      </w:pPr>
      <w:bookmarkStart w:id="187" w:name="bookmark186"/>
      <w:r>
        <w:t>Основы противодействия терроризму и экстремизму в Российской Федерации</w:t>
      </w:r>
      <w:bookmarkEnd w:id="187"/>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lastRenderedPageBreak/>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8" w:name="bookmark187"/>
      <w:r>
        <w:t>Основы медицинских знаний и здорового образа жизни</w:t>
      </w:r>
      <w:bookmarkEnd w:id="188"/>
    </w:p>
    <w:p w:rsidR="00DC1343" w:rsidRDefault="00564F2C">
      <w:pPr>
        <w:pStyle w:val="120"/>
        <w:keepNext/>
        <w:keepLines/>
        <w:shd w:val="clear" w:color="auto" w:fill="auto"/>
        <w:ind w:left="20" w:firstLine="460"/>
      </w:pPr>
      <w:bookmarkStart w:id="189" w:name="bookmark188"/>
      <w:r>
        <w:t>Основы здорового образа жизни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 xml:space="preserve">характеризовать здоровый образ жизни и его основные составляющие как индивидуальную систему поведения человека в повседневной жизни, </w:t>
      </w:r>
      <w:r>
        <w:lastRenderedPageBreak/>
        <w:t>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90" w:name="bookmark189"/>
      <w:r>
        <w:t>Основы медицинских знаний и оказание первой помощи</w:t>
      </w:r>
      <w:bookmarkEnd w:id="190"/>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lastRenderedPageBreak/>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DC1343" w:rsidRDefault="00564F2C">
      <w:pPr>
        <w:pStyle w:val="120"/>
        <w:keepNext/>
        <w:keepLines/>
        <w:shd w:val="clear" w:color="auto" w:fill="auto"/>
        <w:ind w:right="440"/>
        <w:jc w:val="center"/>
      </w:pPr>
      <w:bookmarkStart w:id="191" w:name="bookmark190"/>
      <w:r>
        <w:t>2. СОДЕРЖАТЕЛЬНЫЙ РАЗДЕЛ 2.1. Программа развития универсальных учебных действий на ступени основного общего образования</w:t>
      </w:r>
      <w:bookmarkEnd w:id="191"/>
    </w:p>
    <w:p w:rsidR="00DC1343" w:rsidRDefault="00564F2C">
      <w:pPr>
        <w:pStyle w:val="5"/>
        <w:shd w:val="clear" w:color="auto" w:fill="auto"/>
        <w:spacing w:after="0"/>
        <w:ind w:left="20" w:right="20" w:firstLine="440"/>
        <w:jc w:val="both"/>
      </w:pPr>
      <w: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w:t>
      </w:r>
      <w:r>
        <w:lastRenderedPageBreak/>
        <w:t>служит основой для разработки примерных программ учебных предметов, курсов, дисциплин, а также программ внеурочной деятельности.</w:t>
      </w:r>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C1343" w:rsidRDefault="00564F2C">
      <w:pPr>
        <w:pStyle w:val="5"/>
        <w:numPr>
          <w:ilvl w:val="0"/>
          <w:numId w:val="15"/>
        </w:numPr>
        <w:shd w:val="clear" w:color="auto" w:fill="auto"/>
        <w:tabs>
          <w:tab w:val="left" w:pos="826"/>
        </w:tabs>
        <w:spacing w:after="0"/>
        <w:ind w:left="20" w:right="20" w:firstLine="440"/>
        <w:jc w:val="both"/>
      </w:pPr>
      <w: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преемственность программы развития универсальных учебных действий при переходе от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2" w:name="bookmark191"/>
      <w:r>
        <w:lastRenderedPageBreak/>
        <w:t>Планируемые результаты усвоения обучающимися универсальных</w:t>
      </w:r>
      <w:bookmarkEnd w:id="192"/>
    </w:p>
    <w:p w:rsidR="00DC1343" w:rsidRDefault="00564F2C">
      <w:pPr>
        <w:pStyle w:val="120"/>
        <w:keepNext/>
        <w:keepLines/>
        <w:shd w:val="clear" w:color="auto" w:fill="auto"/>
        <w:ind w:left="3700"/>
        <w:jc w:val="left"/>
      </w:pPr>
      <w:bookmarkStart w:id="193" w:name="bookmark192"/>
      <w:r>
        <w:t>учебных действий</w:t>
      </w:r>
      <w:bookmarkEnd w:id="193"/>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4" w:name="bookmark193"/>
      <w:r>
        <w:t>Технологии развития универсальных учебных действий</w:t>
      </w:r>
      <w:bookmarkEnd w:id="194"/>
    </w:p>
    <w:p w:rsidR="00DC1343" w:rsidRDefault="00564F2C">
      <w:pPr>
        <w:pStyle w:val="5"/>
        <w:shd w:val="clear" w:color="auto" w:fill="auto"/>
        <w:spacing w:after="0"/>
        <w:ind w:left="20" w:firstLine="440"/>
        <w:jc w:val="both"/>
      </w:pPr>
      <w: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Развитие УУД в основной школе целесообразно в рамках использования возможностей 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lastRenderedPageBreak/>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материал (визуальная образная ситуация, </w:t>
      </w:r>
      <w:r>
        <w:lastRenderedPageBreak/>
        <w:t>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(тренинг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t>Наряду с учебными ситуациями для развития УУД в основной школе возможно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на развитие Я-концепции;</w:t>
      </w:r>
    </w:p>
    <w:p w:rsidR="00DC1343" w:rsidRDefault="00564F2C">
      <w:pPr>
        <w:pStyle w:val="5"/>
        <w:numPr>
          <w:ilvl w:val="0"/>
          <w:numId w:val="17"/>
        </w:numPr>
        <w:shd w:val="clear" w:color="auto" w:fill="auto"/>
        <w:tabs>
          <w:tab w:val="left" w:pos="815"/>
        </w:tabs>
        <w:spacing w:after="0"/>
        <w:ind w:firstLine="460"/>
      </w:pPr>
      <w:r>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lastRenderedPageBreak/>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lastRenderedPageBreak/>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DC1343" w:rsidRDefault="00564F2C">
      <w:pPr>
        <w:pStyle w:val="5"/>
        <w:numPr>
          <w:ilvl w:val="1"/>
          <w:numId w:val="17"/>
        </w:numPr>
        <w:shd w:val="clear" w:color="auto" w:fill="auto"/>
        <w:tabs>
          <w:tab w:val="left" w:pos="768"/>
        </w:tabs>
        <w:spacing w:after="0"/>
        <w:ind w:right="20" w:firstLine="440"/>
        <w:jc w:val="both"/>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w:t>
      </w:r>
      <w:r>
        <w:lastRenderedPageBreak/>
        <w:t>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DC1343" w:rsidRDefault="00564F2C">
      <w:pPr>
        <w:pStyle w:val="5"/>
        <w:numPr>
          <w:ilvl w:val="0"/>
          <w:numId w:val="18"/>
        </w:numPr>
        <w:shd w:val="clear" w:color="auto" w:fill="auto"/>
        <w:tabs>
          <w:tab w:val="left" w:pos="634"/>
        </w:tabs>
        <w:spacing w:after="0" w:line="485" w:lineRule="exact"/>
        <w:ind w:left="20" w:right="20" w:firstLine="460"/>
        <w:jc w:val="both"/>
      </w:pPr>
      <w:r>
        <w:lastRenderedPageBreak/>
        <w:t>компетентность в выбранной сфере исследования, творческую активность, собранность, аккуратность, целеустремлённость, высокую мотивацию.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5" w:name="bookmark194"/>
      <w:r>
        <w:lastRenderedPageBreak/>
        <w:t>Специфические черты (различия) проектной и учебно-исследовательской деятельности</w:t>
      </w:r>
      <w:bookmarkEnd w:id="195"/>
    </w:p>
    <w:tbl>
      <w:tblPr>
        <w:tblW w:w="0" w:type="auto"/>
        <w:jc w:val="center"/>
        <w:tblLayout w:type="fixed"/>
        <w:tblCellMar>
          <w:left w:w="10" w:type="dxa"/>
          <w:right w:w="10" w:type="dxa"/>
        </w:tblCellMar>
        <w:tblLook w:val="04A0"/>
      </w:tblPr>
      <w:tblGrid>
        <w:gridCol w:w="4795"/>
        <w:gridCol w:w="4795"/>
      </w:tblGrid>
      <w:tr w:rsidR="00DC1343">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1343">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w:t>
      </w:r>
      <w:r>
        <w:lastRenderedPageBreak/>
        <w:t>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C1343" w:rsidRDefault="00564F2C">
      <w:pPr>
        <w:pStyle w:val="5"/>
        <w:numPr>
          <w:ilvl w:val="0"/>
          <w:numId w:val="18"/>
        </w:numPr>
        <w:shd w:val="clear" w:color="auto" w:fill="auto"/>
        <w:tabs>
          <w:tab w:val="left" w:pos="639"/>
        </w:tabs>
        <w:spacing w:after="0"/>
        <w:ind w:left="20" w:right="20" w:firstLine="460"/>
        <w:jc w:val="both"/>
      </w:pPr>
      <w:r>
        <w:t>содержанию: монопредметный, метапредметный, относящийся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проекта;</w:t>
      </w:r>
    </w:p>
    <w:p w:rsidR="00DC1343" w:rsidRDefault="00564F2C">
      <w:pPr>
        <w:pStyle w:val="5"/>
        <w:numPr>
          <w:ilvl w:val="0"/>
          <w:numId w:val="18"/>
        </w:numPr>
        <w:shd w:val="clear" w:color="auto" w:fill="auto"/>
        <w:tabs>
          <w:tab w:val="left" w:pos="644"/>
        </w:tabs>
        <w:spacing w:after="0"/>
        <w:ind w:left="20" w:right="20" w:firstLine="460"/>
        <w:jc w:val="both"/>
      </w:pPr>
      <w: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w:t>
      </w:r>
      <w:r>
        <w:lastRenderedPageBreak/>
        <w:t>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DC1343" w:rsidRDefault="00564F2C">
      <w:pPr>
        <w:pStyle w:val="5"/>
        <w:shd w:val="clear" w:color="auto" w:fill="auto"/>
        <w:spacing w:after="0"/>
        <w:ind w:right="20" w:firstLine="460"/>
        <w:jc w:val="both"/>
      </w:pPr>
      <w: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C1343" w:rsidRDefault="00564F2C">
      <w:pPr>
        <w:pStyle w:val="5"/>
        <w:shd w:val="clear" w:color="auto" w:fill="auto"/>
        <w:spacing w:after="0"/>
        <w:ind w:right="20" w:firstLine="460"/>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lastRenderedPageBreak/>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t>чётко формулировать цели группы и позволять её участникам проявлять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w:t>
      </w:r>
    </w:p>
    <w:p w:rsidR="00DC1343" w:rsidRDefault="00564F2C">
      <w:pPr>
        <w:pStyle w:val="5"/>
        <w:shd w:val="clear" w:color="auto" w:fill="auto"/>
        <w:spacing w:after="0"/>
        <w:ind w:left="20"/>
      </w:pPr>
      <w:r>
        <w:lastRenderedPageBreak/>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Для успешного осуществления учебно-исследовательской деятельности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lastRenderedPageBreak/>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исследовательская практика обучающихся;</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DC1343" w:rsidRDefault="00564F2C">
      <w:pPr>
        <w:pStyle w:val="5"/>
        <w:numPr>
          <w:ilvl w:val="0"/>
          <w:numId w:val="18"/>
        </w:numPr>
        <w:shd w:val="clear" w:color="auto" w:fill="auto"/>
        <w:tabs>
          <w:tab w:val="left" w:pos="614"/>
        </w:tabs>
        <w:spacing w:after="0"/>
        <w:ind w:right="20" w:firstLine="460"/>
        <w:jc w:val="both"/>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r>
        <w:lastRenderedPageBreak/>
        <w:t>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проект или учебное исследование должны быть выполнимыми и соответствовать возрасту, способностям и возможностям обучающегося;</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w:t>
      </w:r>
      <w:r>
        <w:lastRenderedPageBreak/>
        <w:t>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6" w:name="bookmark195"/>
      <w:r>
        <w:t>Условия и средства формирования универсальных учебных действий</w:t>
      </w:r>
      <w:bookmarkEnd w:id="196"/>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организуемого учебного сотрудничества </w:t>
      </w:r>
      <w: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действия относительно общей схемы деятельности.</w:t>
      </w:r>
    </w:p>
    <w:p w:rsidR="00DC1343" w:rsidRDefault="00564F2C">
      <w:pPr>
        <w:pStyle w:val="11"/>
        <w:keepNext/>
        <w:keepLines/>
        <w:shd w:val="clear" w:color="auto" w:fill="auto"/>
        <w:ind w:left="20" w:firstLine="460"/>
        <w:jc w:val="both"/>
      </w:pPr>
      <w:bookmarkStart w:id="197" w:name="bookmark196"/>
      <w:r>
        <w:t>Совместная деятельность</w:t>
      </w:r>
      <w:bookmarkEnd w:id="197"/>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lastRenderedPageBreak/>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общаться и взаимодействовать с другими обучающимися.</w:t>
      </w:r>
    </w:p>
    <w:p w:rsidR="00DC1343" w:rsidRDefault="00564F2C">
      <w:pPr>
        <w:pStyle w:val="5"/>
        <w:shd w:val="clear" w:color="auto" w:fill="auto"/>
        <w:spacing w:after="0"/>
        <w:ind w:right="20" w:firstLine="460"/>
        <w:jc w:val="both"/>
      </w:pPr>
      <w: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принцип содержательного распределения действий, при котором за обучающимися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Роли обучающихся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 xml:space="preserve">Во время работы обучающихся в группах учитель может занимать следующие позиции — руководителя, «режиссёра» группы; выполнять функции одного из </w:t>
      </w:r>
      <w:r>
        <w:lastRenderedPageBreak/>
        <w:t>участников группы; быть экспертом, отслеживающим и оценивающим ход и результаты групповой работы, наблюдателем за работой группы.</w:t>
      </w:r>
    </w:p>
    <w:p w:rsidR="00DC1343" w:rsidRDefault="00564F2C">
      <w:pPr>
        <w:pStyle w:val="5"/>
        <w:shd w:val="clear" w:color="auto" w:fill="auto"/>
        <w:spacing w:after="0"/>
        <w:ind w:left="20" w:right="20" w:firstLine="460"/>
        <w:jc w:val="both"/>
      </w:pPr>
      <w: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w:t>
      </w:r>
    </w:p>
    <w:p w:rsidR="00DC1343" w:rsidRDefault="00564F2C">
      <w:pPr>
        <w:pStyle w:val="5"/>
        <w:shd w:val="clear" w:color="auto" w:fill="auto"/>
        <w:spacing w:after="0"/>
        <w:ind w:left="20"/>
      </w:pPr>
      <w:r>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lastRenderedPageBreak/>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8" w:name="bookmark197"/>
      <w:r>
        <w:t>Проектная деятельность обучающихся как форма сотрудничества</w:t>
      </w:r>
      <w:bookmarkEnd w:id="198"/>
    </w:p>
    <w:p w:rsidR="00DC1343" w:rsidRDefault="00564F2C">
      <w:pPr>
        <w:pStyle w:val="5"/>
        <w:shd w:val="clear" w:color="auto" w:fill="auto"/>
        <w:spacing w:after="0"/>
        <w:ind w:left="20"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w:t>
      </w:r>
      <w:r>
        <w:lastRenderedPageBreak/>
        <w:t>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w:t>
      </w:r>
      <w:r>
        <w:lastRenderedPageBreak/>
        <w:t>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9" w:name="bookmark198"/>
      <w:r>
        <w:t>Тренинги</w:t>
      </w:r>
      <w:bookmarkEnd w:id="199"/>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left="20" w:right="20" w:firstLine="460"/>
        <w:jc w:val="both"/>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w:t>
      </w:r>
      <w:r>
        <w:lastRenderedPageBreak/>
        <w:t>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200" w:name="bookmark199"/>
      <w:r>
        <w:t>Общий приём доказательства</w:t>
      </w:r>
      <w:bookmarkEnd w:id="200"/>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19"/>
        </w:numPr>
        <w:shd w:val="clear" w:color="auto" w:fill="auto"/>
        <w:tabs>
          <w:tab w:val="left" w:pos="614"/>
        </w:tabs>
        <w:spacing w:after="0"/>
        <w:ind w:right="20" w:firstLine="46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lastRenderedPageBreak/>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w:t>
      </w:r>
      <w:r>
        <w:lastRenderedPageBreak/>
        <w:t>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19"/>
        </w:numPr>
        <w:shd w:val="clear" w:color="auto" w:fill="auto"/>
        <w:tabs>
          <w:tab w:val="left" w:pos="183"/>
        </w:tabs>
        <w:spacing w:after="0"/>
        <w:ind w:lef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19"/>
        </w:numPr>
        <w:shd w:val="clear" w:color="auto" w:fill="auto"/>
        <w:tabs>
          <w:tab w:val="left" w:pos="643"/>
        </w:tabs>
        <w:spacing w:after="0"/>
        <w:ind w:left="20" w:firstLine="460"/>
        <w:jc w:val="both"/>
      </w:pPr>
      <w:r>
        <w:lastRenderedPageBreak/>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счёте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lastRenderedPageBreak/>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1" w:name="bookmark200"/>
      <w:r>
        <w:t>Педагогическое общение</w:t>
      </w:r>
      <w:bookmarkEnd w:id="201"/>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120"/>
        <w:keepNext/>
        <w:keepLines/>
        <w:shd w:val="clear" w:color="auto" w:fill="auto"/>
        <w:ind w:right="480"/>
        <w:jc w:val="center"/>
      </w:pPr>
      <w:bookmarkStart w:id="202" w:name="bookmark201"/>
      <w:r>
        <w:lastRenderedPageBreak/>
        <w:t>2.2. Программы отдельных учебных предметов, курсов 2.2.1. Общие положения</w:t>
      </w:r>
      <w:bookmarkEnd w:id="202"/>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3" w:name="bookmark202"/>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203"/>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lastRenderedPageBreak/>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w:t>
      </w:r>
      <w:r>
        <w:lastRenderedPageBreak/>
        <w:t>теоретических моделей и понятий и задачи по возможности максимально приближенные к реальным жизненным ситуациям.</w:t>
      </w:r>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lastRenderedPageBreak/>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4" w:name="bookmark203"/>
      <w:r>
        <w:t>Речь и речевое общение</w:t>
      </w:r>
      <w:bookmarkEnd w:id="204"/>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5" w:name="bookmark204"/>
      <w:r>
        <w:t>Речевая деятельность</w:t>
      </w:r>
      <w:bookmarkEnd w:id="205"/>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6" w:name="bookmark205"/>
      <w:r>
        <w:t>Текст</w:t>
      </w:r>
      <w:bookmarkEnd w:id="206"/>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120"/>
        <w:keepNext/>
        <w:keepLines/>
        <w:shd w:val="clear" w:color="auto" w:fill="auto"/>
        <w:ind w:left="20" w:firstLine="460"/>
      </w:pPr>
      <w:bookmarkStart w:id="207" w:name="bookmark206"/>
      <w:r>
        <w:t>Функциональные разновидности языка</w:t>
      </w:r>
      <w:bookmarkEnd w:id="207"/>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shd w:val="clear" w:color="auto" w:fill="auto"/>
        <w:spacing w:after="0"/>
        <w:ind w:left="20" w:right="20" w:firstLine="460"/>
        <w:jc w:val="both"/>
      </w:pPr>
      <w: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8" w:name="bookmark207"/>
      <w:r>
        <w:t>Общие сведения о языке</w:t>
      </w:r>
      <w:bookmarkEnd w:id="208"/>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left="20"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Осознание красоты, богатства, выразительности русского языка. Наблюдение за использованием изобразительных средств языка в</w:t>
      </w:r>
    </w:p>
    <w:p w:rsidR="00DC1343" w:rsidRDefault="00564F2C">
      <w:pPr>
        <w:pStyle w:val="5"/>
        <w:shd w:val="clear" w:color="auto" w:fill="auto"/>
        <w:spacing w:after="0"/>
      </w:pPr>
      <w:r>
        <w:t>художественных текстах.</w:t>
      </w:r>
    </w:p>
    <w:p w:rsidR="00DC1343" w:rsidRDefault="00564F2C">
      <w:pPr>
        <w:pStyle w:val="120"/>
        <w:keepNext/>
        <w:keepLines/>
        <w:shd w:val="clear" w:color="auto" w:fill="auto"/>
        <w:ind w:firstLine="460"/>
      </w:pPr>
      <w:bookmarkStart w:id="209" w:name="bookmark208"/>
      <w:r>
        <w:t>Фонетика и орфоэпия</w:t>
      </w:r>
      <w:bookmarkEnd w:id="209"/>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Использование орфоэпического словаря для овладения произносительной культурой.</w:t>
      </w:r>
    </w:p>
    <w:p w:rsidR="00DC1343" w:rsidRDefault="00564F2C">
      <w:pPr>
        <w:pStyle w:val="120"/>
        <w:keepNext/>
        <w:keepLines/>
        <w:shd w:val="clear" w:color="auto" w:fill="auto"/>
        <w:ind w:firstLine="460"/>
      </w:pPr>
      <w:bookmarkStart w:id="210" w:name="bookmark209"/>
      <w:r>
        <w:t>Графика</w:t>
      </w:r>
      <w:bookmarkEnd w:id="210"/>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r>
        <w:rPr>
          <w:lang w:val="en-US"/>
        </w:rPr>
        <w:t>D'].</w:t>
      </w:r>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1" w:name="bookmark210"/>
      <w:r>
        <w:t>Морфемика и словообразование</w:t>
      </w:r>
      <w:bookmarkEnd w:id="211"/>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120"/>
        <w:keepNext/>
        <w:keepLines/>
        <w:shd w:val="clear" w:color="auto" w:fill="auto"/>
        <w:ind w:left="20" w:firstLine="460"/>
      </w:pPr>
      <w:bookmarkStart w:id="212" w:name="bookmark211"/>
      <w:r>
        <w:t>Лексикология и фразеология</w:t>
      </w:r>
      <w:bookmarkEnd w:id="212"/>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120"/>
        <w:keepNext/>
        <w:keepLines/>
        <w:shd w:val="clear" w:color="auto" w:fill="auto"/>
        <w:ind w:left="20" w:firstLine="460"/>
      </w:pPr>
      <w:bookmarkStart w:id="213" w:name="bookmark212"/>
      <w:r>
        <w:t>Морфология</w:t>
      </w:r>
      <w:bookmarkEnd w:id="213"/>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4" w:name="bookmark213"/>
      <w:r>
        <w:t>Синтаксис</w:t>
      </w:r>
      <w:bookmarkEnd w:id="214"/>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5" w:name="bookmark214"/>
      <w:r>
        <w:t>Правописание: орфография и пунктуация</w:t>
      </w:r>
      <w:bookmarkEnd w:id="215"/>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6" w:name="bookmark215"/>
      <w:r>
        <w:t>Язык и культура</w:t>
      </w:r>
      <w:bookmarkEnd w:id="216"/>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7" w:name="bookmark216"/>
      <w:r>
        <w:t>Литература</w:t>
      </w:r>
      <w:bookmarkEnd w:id="217"/>
    </w:p>
    <w:p w:rsidR="00DC1343" w:rsidRDefault="00564F2C">
      <w:pPr>
        <w:pStyle w:val="120"/>
        <w:keepNext/>
        <w:keepLines/>
        <w:shd w:val="clear" w:color="auto" w:fill="auto"/>
        <w:ind w:left="20" w:firstLine="460"/>
      </w:pPr>
      <w:bookmarkStart w:id="218" w:name="bookmark217"/>
      <w:r>
        <w:t>Русский фольклор</w:t>
      </w:r>
      <w:bookmarkEnd w:id="218"/>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9" w:name="bookmark218"/>
      <w:r>
        <w:t>Древнерусская литература</w:t>
      </w:r>
      <w:bookmarkEnd w:id="219"/>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20" w:name="bookmark219"/>
      <w:r>
        <w:t>Русская литература XVIII в.</w:t>
      </w:r>
      <w:bookmarkEnd w:id="220"/>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1" w:name="bookmark220"/>
      <w:r>
        <w:t>Русская литература XIX в. (первая половина)</w:t>
      </w:r>
      <w:bookmarkEnd w:id="221"/>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firstLine="440"/>
        <w:jc w:val="both"/>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2" w:name="bookmark221"/>
      <w:r>
        <w:t>Русская литература XIX в. (вторая половина)</w:t>
      </w:r>
      <w:bookmarkEnd w:id="222"/>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3" w:name="bookmark222"/>
      <w:r>
        <w:t xml:space="preserve">Русская литература </w:t>
      </w:r>
      <w:r>
        <w:rPr>
          <w:lang w:val="en-US"/>
        </w:rPr>
        <w:t>XX</w:t>
      </w:r>
      <w:r>
        <w:t>в. (первая половина)</w:t>
      </w:r>
      <w:bookmarkEnd w:id="223"/>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t>А. П. Платонов.</w:t>
      </w:r>
      <w:r>
        <w:t>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40"/>
        <w:jc w:val="both"/>
      </w:pPr>
      <w:r>
        <w:rPr>
          <w:rStyle w:val="a5"/>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4" w:name="bookmark223"/>
      <w:r>
        <w:t xml:space="preserve">Русская литература </w:t>
      </w:r>
      <w:r>
        <w:rPr>
          <w:lang w:val="en-US"/>
        </w:rPr>
        <w:t>XX</w:t>
      </w:r>
      <w:r>
        <w:t>в. (вторая половина)</w:t>
      </w:r>
      <w:bookmarkEnd w:id="224"/>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5" w:name="bookmark224"/>
      <w:r>
        <w:t>Литература народов России</w:t>
      </w:r>
      <w:bookmarkEnd w:id="225"/>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6" w:name="bookmark225"/>
      <w:r>
        <w:t>Зарубежная литература</w:t>
      </w:r>
      <w:bookmarkEnd w:id="226"/>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7" w:name="bookmark226"/>
      <w:r>
        <w:t>Обзор</w:t>
      </w:r>
      <w:bookmarkEnd w:id="227"/>
    </w:p>
    <w:p w:rsidR="00DC1343" w:rsidRDefault="00564F2C">
      <w:pPr>
        <w:pStyle w:val="5"/>
        <w:shd w:val="clear" w:color="auto" w:fill="auto"/>
        <w:spacing w:after="0"/>
        <w:ind w:right="20" w:firstLine="440"/>
        <w:jc w:val="both"/>
      </w:pPr>
      <w:r>
        <w:rPr>
          <w:rStyle w:val="aa"/>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Pr>
          <w:lang w:val="en-US"/>
        </w:rPr>
        <w:t>XVII</w:t>
      </w:r>
      <w:r w:rsidRPr="00777730">
        <w:t>—</w:t>
      </w:r>
      <w:r>
        <w:rPr>
          <w:lang w:val="en-US"/>
        </w:rPr>
        <w:t>XVIII</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t>Военная тема в русской литературе.</w:t>
      </w:r>
      <w:r>
        <w:t xml:space="preserve"> В. П. Катаев. Повесть «Сын полка» (фрагменты). </w:t>
      </w:r>
      <w:r>
        <w:rPr>
          <w:lang w:val="en-US"/>
        </w:rPr>
        <w:t>A</w:t>
      </w:r>
      <w:r w:rsidRPr="00777730">
        <w:t xml:space="preserve">. </w:t>
      </w:r>
      <w:r>
        <w:t xml:space="preserve">Т. Твардовский. Стихотворение «Рассказ танкиста». Д. С. Самойлов. Стихотворение «Сороковые». </w:t>
      </w:r>
      <w:r>
        <w:rPr>
          <w:lang w:val="en-US"/>
        </w:rPr>
        <w:t>B</w:t>
      </w:r>
      <w:r w:rsidRPr="00777730">
        <w:t xml:space="preserve">. </w:t>
      </w:r>
      <w:r>
        <w:t>В. Быков. Повесть «Обелиск».</w:t>
      </w:r>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firstLine="440"/>
      </w:pPr>
      <w:bookmarkStart w:id="228" w:name="bookmark227"/>
      <w:r>
        <w:t>Сведения по теории и истории литературы</w:t>
      </w:r>
      <w:bookmarkEnd w:id="228"/>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t xml:space="preserve">в. Романтизм в русской литературе. Романтический герой. Становление реализма в русской литературе </w:t>
      </w:r>
      <w:r>
        <w:rPr>
          <w:lang w:val="en-US"/>
        </w:rPr>
        <w:t>XIX</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t>в.</w:t>
      </w:r>
    </w:p>
    <w:p w:rsidR="00DC1343" w:rsidRDefault="00564F2C">
      <w:pPr>
        <w:pStyle w:val="5"/>
        <w:shd w:val="clear" w:color="auto" w:fill="auto"/>
        <w:spacing w:after="0"/>
        <w:ind w:right="20" w:firstLine="440"/>
        <w:jc w:val="both"/>
      </w:pPr>
      <w:r>
        <w:t xml:space="preserve">Русская литература </w:t>
      </w:r>
      <w:r>
        <w:rPr>
          <w:lang w:val="en-US"/>
        </w:rPr>
        <w:t>XX</w:t>
      </w:r>
      <w: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lang w:val="en-US"/>
        </w:rPr>
        <w:t>XX</w:t>
      </w:r>
      <w:r>
        <w:t xml:space="preserve">в. Изображение трагических событий отечественной истории, судеб русских людей в век </w:t>
      </w:r>
      <w:r>
        <w:rPr>
          <w:rStyle w:val="34"/>
        </w:rPr>
        <w:t xml:space="preserve">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9" w:name="bookmark228"/>
      <w:r>
        <w:t>Иностранный язык. Второй иностранный язык</w:t>
      </w:r>
      <w:bookmarkEnd w:id="229"/>
    </w:p>
    <w:p w:rsidR="00DC1343" w:rsidRDefault="00564F2C">
      <w:pPr>
        <w:pStyle w:val="120"/>
        <w:keepNext/>
        <w:keepLines/>
        <w:shd w:val="clear" w:color="auto" w:fill="auto"/>
        <w:ind w:left="20" w:firstLine="460"/>
      </w:pPr>
      <w:bookmarkStart w:id="230" w:name="bookmark229"/>
      <w:r>
        <w:t>Предметное содержание речи</w:t>
      </w:r>
      <w:bookmarkEnd w:id="230"/>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6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60"/>
      </w:pPr>
      <w:bookmarkStart w:id="231" w:name="bookmark230"/>
      <w:r>
        <w:t>Виды речевой деятельности/Коммуникативные умения</w:t>
      </w:r>
      <w:bookmarkEnd w:id="231"/>
    </w:p>
    <w:p w:rsidR="00DC1343" w:rsidRDefault="00564F2C">
      <w:pPr>
        <w:pStyle w:val="11"/>
        <w:keepNext/>
        <w:keepLines/>
        <w:shd w:val="clear" w:color="auto" w:fill="auto"/>
        <w:ind w:left="20" w:firstLine="440"/>
        <w:jc w:val="both"/>
      </w:pPr>
      <w:bookmarkStart w:id="232" w:name="bookmark231"/>
      <w:r>
        <w:t>Говорение</w:t>
      </w:r>
      <w:bookmarkEnd w:id="232"/>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3" w:name="bookmark232"/>
      <w:r>
        <w:t>Аудирование</w:t>
      </w:r>
      <w:bookmarkEnd w:id="233"/>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4" w:name="bookmark233"/>
      <w:r>
        <w:t>Чтение</w:t>
      </w:r>
      <w:bookmarkEnd w:id="234"/>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5" w:name="bookmark234"/>
      <w:r>
        <w:t>Языковые знания и навыки</w:t>
      </w:r>
      <w:bookmarkEnd w:id="235"/>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временныьх формах действительного и</w:t>
      </w:r>
    </w:p>
    <w:p w:rsidR="00DC1343" w:rsidRDefault="00564F2C">
      <w:pPr>
        <w:pStyle w:val="5"/>
        <w:shd w:val="clear" w:color="auto" w:fill="auto"/>
        <w:spacing w:after="0"/>
        <w:ind w:left="20" w:right="20"/>
        <w:jc w:val="both"/>
      </w:pPr>
      <w:r>
        <w:rPr>
          <w:rStyle w:val="34"/>
        </w:rPr>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6" w:name="bookmark235"/>
      <w:r>
        <w:t>Социокультурные знания и умения</w:t>
      </w:r>
      <w:bookmarkEnd w:id="236"/>
    </w:p>
    <w:p w:rsidR="00DC1343" w:rsidRDefault="00564F2C">
      <w:pPr>
        <w:pStyle w:val="5"/>
        <w:shd w:val="clear" w:color="auto" w:fill="auto"/>
        <w:spacing w:after="0"/>
        <w:ind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7" w:name="bookmark236"/>
      <w:r>
        <w:t>Компенсаторные умения</w:t>
      </w:r>
      <w:bookmarkEnd w:id="237"/>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8" w:name="bookmark237"/>
      <w:r>
        <w:t>Общеучебные умения и универсальные способы деятельности</w:t>
      </w:r>
      <w:bookmarkEnd w:id="238"/>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40"/>
      </w:pPr>
      <w:bookmarkStart w:id="239" w:name="bookmark238"/>
      <w:r>
        <w:t>Специальные учебные умения</w:t>
      </w:r>
      <w:bookmarkEnd w:id="239"/>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40" w:name="bookmark239"/>
      <w:r>
        <w:t>Языковые средства</w:t>
      </w:r>
      <w:bookmarkEnd w:id="240"/>
    </w:p>
    <w:p w:rsidR="00DC1343" w:rsidRDefault="00564F2C">
      <w:pPr>
        <w:pStyle w:val="30"/>
        <w:shd w:val="clear" w:color="auto" w:fill="auto"/>
        <w:ind w:left="20"/>
      </w:pPr>
      <w:bookmarkStart w:id="241" w:name="bookmark240"/>
      <w:r>
        <w:t>Лексическая сторона речи</w:t>
      </w:r>
      <w:bookmarkEnd w:id="241"/>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rPr>
        <w:t>(</w:t>
      </w:r>
      <w:r>
        <w:rPr>
          <w:rStyle w:val="34"/>
          <w:lang w:val="en-US"/>
        </w:rPr>
        <w:t>toplay</w:t>
      </w:r>
    </w:p>
    <w:p w:rsidR="00DC1343" w:rsidRDefault="00564F2C">
      <w:pPr>
        <w:pStyle w:val="5"/>
        <w:shd w:val="clear" w:color="auto" w:fill="auto"/>
        <w:spacing w:after="0" w:line="270" w:lineRule="exact"/>
        <w:ind w:left="20"/>
      </w:pPr>
      <w:r>
        <w:rPr>
          <w:rStyle w:val="34"/>
          <w:vertAlign w:val="superscript"/>
        </w:rPr>
        <w:t>—</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23"/>
        </w:numPr>
        <w:shd w:val="clear" w:color="auto" w:fill="auto"/>
        <w:tabs>
          <w:tab w:val="left" w:pos="638"/>
        </w:tabs>
        <w:spacing w:after="0"/>
        <w:ind w:left="460" w:right="20"/>
      </w:pPr>
      <w:r>
        <w:rPr>
          <w:rStyle w:val="34"/>
        </w:rPr>
        <w:t xml:space="preserve">образование существительных от прилагательных </w:t>
      </w:r>
      <w:r w:rsidRPr="00777730">
        <w:rPr>
          <w:rStyle w:val="34"/>
        </w:rPr>
        <w:t>(</w:t>
      </w:r>
      <w:r>
        <w:rPr>
          <w:rStyle w:val="34"/>
          <w:lang w:val="en-US"/>
        </w:rPr>
        <w:t>richpeople</w:t>
      </w:r>
      <w:r>
        <w:rPr>
          <w:rStyle w:val="34"/>
        </w:rPr>
        <w:t xml:space="preserve">— </w:t>
      </w:r>
      <w:r>
        <w:rPr>
          <w:rStyle w:val="34"/>
          <w:lang w:val="en-US"/>
        </w:rPr>
        <w:t>therich</w:t>
      </w:r>
      <w:r w:rsidRPr="00777730">
        <w:rPr>
          <w:rStyle w:val="34"/>
        </w:rPr>
        <w:t xml:space="preserve">). </w:t>
      </w:r>
      <w:r>
        <w:rPr>
          <w:rStyle w:val="34"/>
        </w:rPr>
        <w:t xml:space="preserve">Распознавание и использование интернациональных слов </w:t>
      </w:r>
      <w:r w:rsidRPr="00777730">
        <w:rPr>
          <w:rStyle w:val="34"/>
        </w:rPr>
        <w:t>(</w:t>
      </w:r>
      <w:r>
        <w:rPr>
          <w:rStyle w:val="34"/>
          <w:lang w:val="en-US"/>
        </w:rPr>
        <w:t>doctor</w:t>
      </w:r>
      <w:r w:rsidRPr="00777730">
        <w:rPr>
          <w:rStyle w:val="34"/>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rPr>
        <w:t>(</w:t>
      </w:r>
      <w:r>
        <w:rPr>
          <w:rStyle w:val="34"/>
          <w:lang w:val="en-US"/>
        </w:rPr>
        <w:t>Wemovedtoanewhouselastyear</w:t>
      </w:r>
      <w:r w:rsidRPr="00777730">
        <w:rPr>
          <w:rStyle w:val="34"/>
        </w:rPr>
        <w:t xml:space="preserve">); </w:t>
      </w:r>
      <w:r>
        <w:rPr>
          <w:rStyle w:val="34"/>
        </w:rPr>
        <w:t xml:space="preserve">предложения с начальным </w:t>
      </w:r>
      <w:r w:rsidRPr="00777730">
        <w:rPr>
          <w:rStyle w:val="34"/>
        </w:rPr>
        <w:t>'</w:t>
      </w:r>
      <w:r>
        <w:rPr>
          <w:rStyle w:val="34"/>
          <w:lang w:val="en-US"/>
        </w:rPr>
        <w:t>It</w:t>
      </w:r>
      <w:r w:rsidRPr="00777730">
        <w:rPr>
          <w:rStyle w:val="34"/>
        </w:rPr>
        <w:t xml:space="preserve">' </w:t>
      </w:r>
      <w:r>
        <w:rPr>
          <w:rStyle w:val="34"/>
        </w:rPr>
        <w:t xml:space="preserve">и с начальным </w:t>
      </w:r>
      <w:r w:rsidRPr="00777730">
        <w:rPr>
          <w:rStyle w:val="34"/>
        </w:rPr>
        <w:t>'</w:t>
      </w:r>
      <w:r>
        <w:rPr>
          <w:rStyle w:val="34"/>
          <w:lang w:val="en-US"/>
        </w:rPr>
        <w:t>There</w:t>
      </w:r>
      <w:r>
        <w:rPr>
          <w:rStyle w:val="34"/>
        </w:rPr>
        <w:t xml:space="preserve">+ </w:t>
      </w:r>
      <w:r>
        <w:rPr>
          <w:rStyle w:val="34"/>
          <w:lang w:val="en-US"/>
        </w:rPr>
        <w:t>tobe</w:t>
      </w:r>
      <w:r w:rsidRPr="00777730">
        <w:rPr>
          <w:rStyle w:val="34"/>
        </w:rPr>
        <w:t>' (</w:t>
      </w:r>
      <w:r>
        <w:rPr>
          <w:rStyle w:val="34"/>
          <w:lang w:val="en-US"/>
        </w:rPr>
        <w:t>It</w:t>
      </w:r>
      <w:r w:rsidRPr="00777730">
        <w:rPr>
          <w:rStyle w:val="34"/>
        </w:rPr>
        <w:t>'</w:t>
      </w:r>
      <w:r>
        <w:rPr>
          <w:rStyle w:val="34"/>
          <w:lang w:val="en-US"/>
        </w:rPr>
        <w:t>scold</w:t>
      </w:r>
      <w:r w:rsidRPr="00777730">
        <w:rPr>
          <w:rStyle w:val="34"/>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rPr>
        <w:t xml:space="preserve">, </w:t>
      </w:r>
      <w:r>
        <w:rPr>
          <w:rStyle w:val="34"/>
          <w:lang w:val="en-US"/>
        </w:rPr>
        <w:t>but</w:t>
      </w:r>
      <w:r w:rsidRPr="00777730">
        <w:rPr>
          <w:rStyle w:val="34"/>
        </w:rPr>
        <w:t xml:space="preserve">, </w:t>
      </w:r>
      <w:r>
        <w:rPr>
          <w:rStyle w:val="34"/>
          <w:lang w:val="en-US"/>
        </w:rPr>
        <w:t>or</w:t>
      </w:r>
      <w:r w:rsidRPr="00777730">
        <w:rPr>
          <w:rStyle w:val="34"/>
        </w:rPr>
        <w:t xml:space="preserve">. </w:t>
      </w:r>
      <w:r>
        <w:rPr>
          <w:rStyle w:val="34"/>
        </w:rPr>
        <w:t>Сложноподчинённыепредложенияссоюзамиисоюзнымисловами</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rPr>
        <w:t xml:space="preserve">, </w:t>
      </w:r>
      <w:r>
        <w:rPr>
          <w:rStyle w:val="34"/>
          <w:lang w:val="en-US"/>
        </w:rPr>
        <w:t>since</w:t>
      </w:r>
      <w:r w:rsidRPr="00777730">
        <w:rPr>
          <w:rStyle w:val="34"/>
        </w:rPr>
        <w:t xml:space="preserve">, </w:t>
      </w:r>
      <w:r>
        <w:rPr>
          <w:rStyle w:val="34"/>
          <w:lang w:val="en-US"/>
        </w:rPr>
        <w:t>during</w:t>
      </w:r>
      <w:r w:rsidRPr="00777730">
        <w:rPr>
          <w:rStyle w:val="34"/>
        </w:rPr>
        <w:t xml:space="preserve">; </w:t>
      </w:r>
      <w:r>
        <w:rPr>
          <w:rStyle w:val="34"/>
        </w:rPr>
        <w:t xml:space="preserve">цели с союзами </w:t>
      </w:r>
      <w:r>
        <w:rPr>
          <w:rStyle w:val="34"/>
          <w:lang w:val="en-US"/>
        </w:rPr>
        <w:t>so</w:t>
      </w:r>
      <w:r w:rsidRPr="00777730">
        <w:rPr>
          <w:rStyle w:val="34"/>
        </w:rPr>
        <w:t xml:space="preserve">, </w:t>
      </w:r>
      <w:r>
        <w:rPr>
          <w:rStyle w:val="34"/>
          <w:lang w:val="en-US"/>
        </w:rPr>
        <w:t>that</w:t>
      </w:r>
      <w:r w:rsidRPr="00777730">
        <w:rPr>
          <w:rStyle w:val="34"/>
        </w:rPr>
        <w:t xml:space="preserve">; </w:t>
      </w:r>
      <w:r>
        <w:rPr>
          <w:rStyle w:val="34"/>
        </w:rPr>
        <w:t xml:space="preserve">условия с союзом </w:t>
      </w:r>
      <w:r>
        <w:rPr>
          <w:rStyle w:val="34"/>
          <w:lang w:val="en-US"/>
        </w:rPr>
        <w:t>unless</w:t>
      </w:r>
      <w:r w:rsidRPr="00777730">
        <w:rPr>
          <w:rStyle w:val="34"/>
        </w:rPr>
        <w:t xml:space="preserve">; </w:t>
      </w:r>
      <w:r>
        <w:rPr>
          <w:rStyle w:val="34"/>
        </w:rPr>
        <w:t xml:space="preserve">определительными с союзами </w:t>
      </w:r>
      <w:r>
        <w:rPr>
          <w:rStyle w:val="34"/>
          <w:lang w:val="en-US"/>
        </w:rPr>
        <w:t>who</w:t>
      </w:r>
      <w:r w:rsidRPr="00777730">
        <w:rPr>
          <w:rStyle w:val="34"/>
        </w:rPr>
        <w:t xml:space="preserve">, </w:t>
      </w:r>
      <w:r>
        <w:rPr>
          <w:rStyle w:val="34"/>
          <w:lang w:val="en-US"/>
        </w:rPr>
        <w:t>which</w:t>
      </w:r>
      <w:r w:rsidRPr="00777730">
        <w:rPr>
          <w:rStyle w:val="34"/>
        </w:rPr>
        <w:t xml:space="preserve">, </w:t>
      </w:r>
      <w:r>
        <w:rPr>
          <w:rStyle w:val="34"/>
          <w:lang w:val="en-US"/>
        </w:rPr>
        <w:t>that</w:t>
      </w:r>
      <w:r w:rsidRPr="00777730">
        <w:rPr>
          <w:rStyle w:val="34"/>
        </w:rPr>
        <w:t>.</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Условныепредложенияреального</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инереального</w:t>
      </w:r>
      <w:r>
        <w:rPr>
          <w:rStyle w:val="34"/>
          <w:lang w:val="en-US"/>
        </w:rPr>
        <w:t xml:space="preserve">(Conditional II — If I were rich, I would help the endangered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rPr>
        <w:t xml:space="preserve">, </w:t>
      </w:r>
      <w:r>
        <w:rPr>
          <w:rStyle w:val="34"/>
          <w:lang w:val="en-US"/>
        </w:rPr>
        <w:t>Future</w:t>
      </w:r>
      <w:r w:rsidRPr="00777730">
        <w:rPr>
          <w:rStyle w:val="34"/>
        </w:rPr>
        <w:t xml:space="preserve">, </w:t>
      </w:r>
      <w:r>
        <w:rPr>
          <w:rStyle w:val="34"/>
          <w:lang w:val="en-US"/>
        </w:rPr>
        <w:t>PastSimple</w:t>
      </w:r>
      <w:r w:rsidRPr="00777730">
        <w:rPr>
          <w:rStyle w:val="34"/>
        </w:rPr>
        <w:t xml:space="preserve">; </w:t>
      </w:r>
      <w:r>
        <w:rPr>
          <w:rStyle w:val="34"/>
          <w:lang w:val="en-US"/>
        </w:rPr>
        <w:t>PresentPerfect</w:t>
      </w:r>
      <w:r w:rsidRPr="00777730">
        <w:rPr>
          <w:rStyle w:val="34"/>
        </w:rPr>
        <w:t xml:space="preserve">; </w:t>
      </w:r>
      <w:r>
        <w:rPr>
          <w:rStyle w:val="34"/>
          <w:lang w:val="en-US"/>
        </w:rPr>
        <w:t>PresentContinuous</w:t>
      </w:r>
      <w:r w:rsidRPr="00777730">
        <w:rPr>
          <w:rStyle w:val="34"/>
        </w:rPr>
        <w:t>).</w:t>
      </w:r>
    </w:p>
    <w:p w:rsidR="00DC1343" w:rsidRDefault="00564F2C">
      <w:pPr>
        <w:pStyle w:val="5"/>
        <w:shd w:val="clear" w:color="auto" w:fill="auto"/>
        <w:spacing w:after="0"/>
        <w:ind w:left="20" w:right="20" w:firstLine="440"/>
        <w:jc w:val="both"/>
      </w:pPr>
      <w:r>
        <w:rPr>
          <w:rStyle w:val="34"/>
        </w:rPr>
        <w:t xml:space="preserve">Побудительные предложения в утвердительной </w:t>
      </w:r>
      <w:r w:rsidRPr="00777730">
        <w:rPr>
          <w:rStyle w:val="34"/>
        </w:rPr>
        <w:t>(</w:t>
      </w:r>
      <w:r>
        <w:rPr>
          <w:rStyle w:val="34"/>
          <w:lang w:val="en-US"/>
        </w:rPr>
        <w:t>Becareful</w:t>
      </w:r>
      <w:r w:rsidRPr="00777730">
        <w:rPr>
          <w:rStyle w:val="34"/>
        </w:rPr>
        <w:t xml:space="preserve">) </w:t>
      </w:r>
      <w:r>
        <w:rPr>
          <w:rStyle w:val="34"/>
        </w:rPr>
        <w:t xml:space="preserve">и отрицательной </w:t>
      </w:r>
      <w:r w:rsidRPr="00777730">
        <w:rPr>
          <w:rStyle w:val="34"/>
        </w:rPr>
        <w:t>(</w:t>
      </w:r>
      <w:r>
        <w:rPr>
          <w:rStyle w:val="34"/>
          <w:lang w:val="en-US"/>
        </w:rPr>
        <w:t>Don</w:t>
      </w:r>
      <w:r w:rsidRPr="00777730">
        <w:rPr>
          <w:rStyle w:val="34"/>
        </w:rPr>
        <w:t>'</w:t>
      </w:r>
      <w:r>
        <w:rPr>
          <w:rStyle w:val="34"/>
          <w:lang w:val="en-US"/>
        </w:rPr>
        <w:t>tworry</w:t>
      </w:r>
      <w:r w:rsidRPr="00777730">
        <w:rPr>
          <w:rStyle w:val="34"/>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Предложениясконструкциями</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tobegoingto</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Pr>
          <w:rStyle w:val="34"/>
          <w:lang w:val="en-US"/>
        </w:rPr>
        <w:t>It 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Конструкциисинфинитивомтипа</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Правильныеинеправильныеглаголывформахдействительногозалогавизъявительномнаклонении</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Глаголыввидо</w:t>
      </w:r>
      <w:r w:rsidRPr="00777730">
        <w:rPr>
          <w:rStyle w:val="34"/>
          <w:lang w:val="en-US"/>
        </w:rPr>
        <w:t>-</w:t>
      </w:r>
      <w:r>
        <w:rPr>
          <w:rStyle w:val="34"/>
        </w:rPr>
        <w:t>временныхформахстрадательногозалога</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Модальныеглаголыиихэквиваленты</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Pr>
          <w:rStyle w:val="34"/>
        </w:rPr>
        <w:t xml:space="preserve">и </w:t>
      </w:r>
      <w:r>
        <w:rPr>
          <w:rStyle w:val="34"/>
          <w:lang w:val="en-US"/>
        </w:rPr>
        <w:t>II</w:t>
      </w:r>
      <w:r w:rsidRPr="00777730">
        <w:rPr>
          <w:rStyle w:val="34"/>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rPr>
        <w:t>(</w:t>
      </w:r>
      <w:r>
        <w:rPr>
          <w:rStyle w:val="34"/>
          <w:lang w:val="en-US"/>
        </w:rPr>
        <w:t>apencil</w:t>
      </w:r>
      <w:r w:rsidRPr="00777730">
        <w:rPr>
          <w:rStyle w:val="34"/>
        </w:rPr>
        <w:t xml:space="preserve">, </w:t>
      </w:r>
      <w:r>
        <w:rPr>
          <w:rStyle w:val="34"/>
          <w:lang w:val="en-US"/>
        </w:rPr>
        <w:t>water</w:t>
      </w:r>
      <w:r w:rsidRPr="00777730">
        <w:rPr>
          <w:rStyle w:val="34"/>
        </w:rPr>
        <w:t xml:space="preserve">), </w:t>
      </w:r>
      <w:r>
        <w:rPr>
          <w:rStyle w:val="34"/>
        </w:rPr>
        <w:t xml:space="preserve">существительные с причастиями настоящего и прошедшего времени </w:t>
      </w:r>
      <w:r w:rsidRPr="00777730">
        <w:rPr>
          <w:rStyle w:val="34"/>
        </w:rPr>
        <w:t>(</w:t>
      </w:r>
      <w:r>
        <w:rPr>
          <w:rStyle w:val="34"/>
          <w:lang w:val="en-US"/>
        </w:rPr>
        <w:t>aburninghouse</w:t>
      </w:r>
      <w:r w:rsidRPr="00777730">
        <w:rPr>
          <w:rStyle w:val="34"/>
        </w:rPr>
        <w:t xml:space="preserve">, </w:t>
      </w:r>
      <w:r>
        <w:rPr>
          <w:rStyle w:val="34"/>
          <w:lang w:val="en-US"/>
        </w:rPr>
        <w:t>awrittenletter</w:t>
      </w:r>
      <w:r w:rsidRPr="00777730">
        <w:rPr>
          <w:rStyle w:val="34"/>
        </w:rPr>
        <w:t xml:space="preserve">). </w:t>
      </w:r>
      <w:r>
        <w:rPr>
          <w:rStyle w:val="34"/>
        </w:rPr>
        <w:t xml:space="preserve">Существительные в функции прилагательного </w:t>
      </w:r>
      <w:r w:rsidRPr="00777730">
        <w:rPr>
          <w:rStyle w:val="34"/>
        </w:rPr>
        <w:t>(</w:t>
      </w:r>
      <w:r>
        <w:rPr>
          <w:rStyle w:val="34"/>
          <w:lang w:val="en-US"/>
        </w:rPr>
        <w:t>artgallery</w:t>
      </w:r>
      <w:r w:rsidRPr="00777730">
        <w:rPr>
          <w:rStyle w:val="34"/>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rPr>
        <w:t>(</w:t>
      </w:r>
      <w:r>
        <w:rPr>
          <w:rStyle w:val="34"/>
          <w:lang w:val="en-US"/>
        </w:rPr>
        <w:t>little</w:t>
      </w:r>
      <w:r w:rsidRPr="00777730">
        <w:rPr>
          <w:rStyle w:val="34"/>
        </w:rPr>
        <w:t xml:space="preserve"> — </w:t>
      </w:r>
      <w:r>
        <w:rPr>
          <w:rStyle w:val="34"/>
          <w:lang w:val="en-US"/>
        </w:rPr>
        <w:t>less</w:t>
      </w:r>
      <w:r w:rsidRPr="00777730">
        <w:rPr>
          <w:rStyle w:val="34"/>
        </w:rPr>
        <w:t xml:space="preserve"> — </w:t>
      </w:r>
      <w:r>
        <w:rPr>
          <w:rStyle w:val="34"/>
          <w:lang w:val="en-US"/>
        </w:rPr>
        <w:t>least</w:t>
      </w:r>
      <w:r w:rsidRPr="00777730">
        <w:rPr>
          <w:rStyle w:val="34"/>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rPr>
        <w:t>(</w:t>
      </w:r>
      <w:r>
        <w:rPr>
          <w:rStyle w:val="34"/>
          <w:lang w:val="en-US"/>
        </w:rPr>
        <w:t>my</w:t>
      </w:r>
      <w:r w:rsidRPr="00777730">
        <w:rPr>
          <w:rStyle w:val="34"/>
        </w:rPr>
        <w:t xml:space="preserve">) </w:t>
      </w:r>
      <w:r>
        <w:rPr>
          <w:rStyle w:val="34"/>
        </w:rPr>
        <w:t xml:space="preserve">и объектном </w:t>
      </w:r>
      <w:r w:rsidRPr="00777730">
        <w:rPr>
          <w:rStyle w:val="34"/>
        </w:rPr>
        <w:t>(</w:t>
      </w:r>
      <w:r>
        <w:rPr>
          <w:rStyle w:val="34"/>
          <w:lang w:val="en-US"/>
        </w:rPr>
        <w:t>me</w:t>
      </w:r>
      <w:r w:rsidRPr="00777730">
        <w:rPr>
          <w:rStyle w:val="34"/>
        </w:rPr>
        <w:t xml:space="preserve">) </w:t>
      </w:r>
      <w:r>
        <w:rPr>
          <w:rStyle w:val="34"/>
        </w:rPr>
        <w:t xml:space="preserve">падежах, а также в абсолютной форме </w:t>
      </w:r>
      <w:r w:rsidRPr="00777730">
        <w:rPr>
          <w:rStyle w:val="34"/>
        </w:rPr>
        <w:t>(</w:t>
      </w:r>
      <w:r>
        <w:rPr>
          <w:rStyle w:val="34"/>
          <w:lang w:val="en-US"/>
        </w:rPr>
        <w:t>mine</w:t>
      </w:r>
      <w:r w:rsidRPr="00777730">
        <w:rPr>
          <w:rStyle w:val="34"/>
        </w:rPr>
        <w:t xml:space="preserve">). </w:t>
      </w:r>
      <w:r>
        <w:rPr>
          <w:rStyle w:val="34"/>
        </w:rPr>
        <w:t xml:space="preserve">Неопределённые местоимения </w:t>
      </w:r>
      <w:r w:rsidRPr="00777730">
        <w:rPr>
          <w:rStyle w:val="34"/>
        </w:rPr>
        <w:t>(</w:t>
      </w:r>
      <w:r>
        <w:rPr>
          <w:rStyle w:val="34"/>
          <w:lang w:val="en-US"/>
        </w:rPr>
        <w:t>some</w:t>
      </w:r>
      <w:r w:rsidRPr="00777730">
        <w:rPr>
          <w:rStyle w:val="34"/>
        </w:rPr>
        <w:t xml:space="preserve">, </w:t>
      </w:r>
      <w:r>
        <w:rPr>
          <w:rStyle w:val="34"/>
          <w:lang w:val="en-US"/>
        </w:rPr>
        <w:t>any</w:t>
      </w:r>
      <w:r w:rsidRPr="00777730">
        <w:rPr>
          <w:rStyle w:val="34"/>
        </w:rPr>
        <w:t xml:space="preserve">). </w:t>
      </w:r>
      <w:r>
        <w:rPr>
          <w:rStyle w:val="34"/>
        </w:rPr>
        <w:t xml:space="preserve">Возвратные местоимения, неопределённые местоимения и их производные </w:t>
      </w:r>
      <w:r w:rsidRPr="00777730">
        <w:rPr>
          <w:rStyle w:val="34"/>
        </w:rPr>
        <w:t>(</w:t>
      </w:r>
      <w:r>
        <w:rPr>
          <w:rStyle w:val="34"/>
          <w:lang w:val="en-US"/>
        </w:rPr>
        <w:t>somebody</w:t>
      </w:r>
      <w:r w:rsidRPr="00777730">
        <w:rPr>
          <w:rStyle w:val="34"/>
        </w:rPr>
        <w:t xml:space="preserve">, </w:t>
      </w:r>
      <w:r>
        <w:rPr>
          <w:rStyle w:val="34"/>
          <w:lang w:val="en-US"/>
        </w:rPr>
        <w:t>anything</w:t>
      </w:r>
      <w:r w:rsidRPr="00777730">
        <w:rPr>
          <w:rStyle w:val="34"/>
        </w:rPr>
        <w:t xml:space="preserve">, </w:t>
      </w:r>
      <w:r>
        <w:rPr>
          <w:rStyle w:val="34"/>
          <w:lang w:val="en-US"/>
        </w:rPr>
        <w:t>nobody</w:t>
      </w:r>
      <w:r w:rsidRPr="00777730">
        <w:rPr>
          <w:rStyle w:val="34"/>
        </w:rPr>
        <w:t xml:space="preserve">, </w:t>
      </w:r>
      <w:r>
        <w:rPr>
          <w:rStyle w:val="34"/>
          <w:lang w:val="en-US"/>
        </w:rPr>
        <w:t>everything</w:t>
      </w:r>
      <w:r w:rsidRPr="00777730">
        <w:rPr>
          <w:rStyle w:val="34"/>
        </w:rPr>
        <w:t xml:space="preserve">, </w:t>
      </w:r>
      <w:r>
        <w:rPr>
          <w:rStyle w:val="34"/>
          <w:lang w:val="en-US"/>
        </w:rPr>
        <w:t>etc</w:t>
      </w:r>
      <w:r w:rsidRPr="00777730">
        <w:rPr>
          <w:rStyle w:val="34"/>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rPr>
        <w:t>(</w:t>
      </w:r>
      <w:r>
        <w:rPr>
          <w:rStyle w:val="34"/>
          <w:lang w:val="en-US"/>
        </w:rPr>
        <w:t>early</w:t>
      </w:r>
      <w:r w:rsidRPr="00777730">
        <w:rPr>
          <w:rStyle w:val="34"/>
        </w:rPr>
        <w:t xml:space="preserve">), </w:t>
      </w:r>
      <w:r>
        <w:rPr>
          <w:rStyle w:val="34"/>
        </w:rPr>
        <w:t xml:space="preserve">а также совпадающие по форме с прилагательными </w:t>
      </w:r>
      <w:r w:rsidRPr="00777730">
        <w:rPr>
          <w:rStyle w:val="34"/>
        </w:rPr>
        <w:t>(</w:t>
      </w:r>
      <w:r>
        <w:rPr>
          <w:rStyle w:val="34"/>
          <w:lang w:val="en-US"/>
        </w:rPr>
        <w:t>fast</w:t>
      </w:r>
      <w:r w:rsidRPr="00777730">
        <w:rPr>
          <w:rStyle w:val="34"/>
        </w:rPr>
        <w:t xml:space="preserve">, </w:t>
      </w:r>
      <w:r>
        <w:rPr>
          <w:rStyle w:val="34"/>
          <w:lang w:val="en-US"/>
        </w:rPr>
        <w:t>high</w:t>
      </w:r>
      <w:r w:rsidRPr="00777730">
        <w:rPr>
          <w:rStyle w:val="34"/>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rPr>
        <w:t xml:space="preserve">, </w:t>
      </w:r>
      <w:r>
        <w:rPr>
          <w:rStyle w:val="34"/>
          <w:lang w:val="en-US"/>
        </w:rPr>
        <w:t>atlast</w:t>
      </w:r>
      <w:r w:rsidRPr="00777730">
        <w:rPr>
          <w:rStyle w:val="34"/>
        </w:rPr>
        <w:t xml:space="preserve">, </w:t>
      </w:r>
      <w:r>
        <w:rPr>
          <w:rStyle w:val="34"/>
          <w:lang w:val="en-US"/>
        </w:rPr>
        <w:t>atleast</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rPr>
        <w:t>(</w:t>
      </w:r>
      <w:r>
        <w:rPr>
          <w:rStyle w:val="34"/>
          <w:lang w:val="en-US"/>
        </w:rPr>
        <w:t>by</w:t>
      </w:r>
      <w:r w:rsidRPr="00777730">
        <w:rPr>
          <w:rStyle w:val="34"/>
        </w:rPr>
        <w:t xml:space="preserve">, </w:t>
      </w:r>
      <w:r>
        <w:rPr>
          <w:rStyle w:val="34"/>
          <w:lang w:val="en-US"/>
        </w:rPr>
        <w:t>with</w:t>
      </w:r>
      <w:r w:rsidRPr="00777730">
        <w:rPr>
          <w:rStyle w:val="34"/>
        </w:rPr>
        <w:t>).</w:t>
      </w:r>
    </w:p>
    <w:p w:rsidR="00DC1343" w:rsidRDefault="00564F2C">
      <w:pPr>
        <w:pStyle w:val="120"/>
        <w:keepNext/>
        <w:keepLines/>
        <w:shd w:val="clear" w:color="auto" w:fill="auto"/>
        <w:ind w:left="2820"/>
        <w:jc w:val="left"/>
      </w:pPr>
      <w:bookmarkStart w:id="242" w:name="bookmark241"/>
      <w:r>
        <w:t>История России. Всеобщая история</w:t>
      </w:r>
      <w:bookmarkEnd w:id="242"/>
    </w:p>
    <w:p w:rsidR="00DC1343" w:rsidRDefault="00564F2C">
      <w:pPr>
        <w:pStyle w:val="120"/>
        <w:keepNext/>
        <w:keepLines/>
        <w:shd w:val="clear" w:color="auto" w:fill="auto"/>
        <w:ind w:left="4060"/>
        <w:jc w:val="left"/>
      </w:pPr>
      <w:bookmarkStart w:id="243" w:name="bookmark242"/>
      <w:r>
        <w:t>История России</w:t>
      </w:r>
      <w:bookmarkEnd w:id="243"/>
    </w:p>
    <w:p w:rsidR="00DC1343" w:rsidRDefault="00564F2C">
      <w:pPr>
        <w:pStyle w:val="120"/>
        <w:keepNext/>
        <w:keepLines/>
        <w:shd w:val="clear" w:color="auto" w:fill="auto"/>
        <w:ind w:firstLine="460"/>
      </w:pPr>
      <w:bookmarkStart w:id="244" w:name="bookmark243"/>
      <w:r>
        <w:t>Древняя и средневековая Русь</w:t>
      </w:r>
      <w:bookmarkEnd w:id="244"/>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5" w:name="bookmark244"/>
      <w:r>
        <w:t>Русь Удельная в 30-е гг. XII—XIII в.</w:t>
      </w:r>
      <w:r>
        <w:rPr>
          <w:rStyle w:val="121"/>
        </w:rPr>
        <w:t xml:space="preserve"> Политическая раздробленность:</w:t>
      </w:r>
      <w:bookmarkEnd w:id="245"/>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rPr>
        <w:t>—</w:t>
      </w:r>
      <w:r>
        <w:rPr>
          <w:rStyle w:val="34"/>
          <w:lang w:val="en-US"/>
        </w:rPr>
        <w:t>XIII</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firstLine="440"/>
        <w:jc w:val="both"/>
      </w:pPr>
      <w:r>
        <w:rPr>
          <w:rStyle w:val="34"/>
        </w:rPr>
        <w:t xml:space="preserve">Экономическое и социальное развитие Руси в </w:t>
      </w:r>
      <w:r>
        <w:rPr>
          <w:rStyle w:val="34"/>
          <w:lang w:val="en-US"/>
        </w:rPr>
        <w:t>XIV</w:t>
      </w:r>
      <w:r w:rsidRPr="00777730">
        <w:rPr>
          <w:rStyle w:val="34"/>
        </w:rPr>
        <w:t>—</w:t>
      </w:r>
      <w:r>
        <w:rPr>
          <w:rStyle w:val="34"/>
          <w:lang w:val="en-US"/>
        </w:rPr>
        <w:t>XV</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6" w:name="bookmark245"/>
      <w:r>
        <w:t>Россия в Новое время</w:t>
      </w:r>
      <w:bookmarkEnd w:id="246"/>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t xml:space="preserve">Россия на рубеже </w:t>
      </w:r>
      <w:r>
        <w:rPr>
          <w:rStyle w:val="a5"/>
          <w:lang w:val="en-US"/>
        </w:rPr>
        <w:t>XVII</w:t>
      </w:r>
      <w:r w:rsidRPr="00777730">
        <w:rPr>
          <w:rStyle w:val="a5"/>
        </w:rPr>
        <w:t>—</w:t>
      </w:r>
      <w:r>
        <w:rPr>
          <w:rStyle w:val="a5"/>
          <w:lang w:val="en-US"/>
        </w:rPr>
        <w:t>XVIII</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Pr>
          <w:rStyle w:val="a5"/>
        </w:rPr>
        <w:t>в.</w:t>
      </w:r>
      <w:r>
        <w:rPr>
          <w:rStyle w:val="34"/>
        </w:rPr>
        <w:t xml:space="preserve"> Преобразования Петра </w:t>
      </w:r>
      <w:r>
        <w:rPr>
          <w:rStyle w:val="34"/>
          <w:lang w:val="en-US"/>
        </w:rPr>
        <w:t>I</w:t>
      </w:r>
      <w:r w:rsidRPr="00777730">
        <w:rPr>
          <w:rStyle w:val="34"/>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6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Pr>
          <w:rStyle w:val="34"/>
        </w:rPr>
        <w:t xml:space="preserve">в. Внутренняя и внешняя политика Павла </w:t>
      </w:r>
      <w:r>
        <w:rPr>
          <w:rStyle w:val="34"/>
          <w:lang w:val="en-US"/>
        </w:rPr>
        <w:t>I</w:t>
      </w:r>
      <w:r w:rsidRPr="00777730">
        <w:rPr>
          <w:rStyle w:val="34"/>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Российская империя в первой четверти XIX 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rPr>
        <w:t>.</w:t>
      </w:r>
    </w:p>
    <w:p w:rsidR="00DC1343" w:rsidRDefault="00564F2C">
      <w:pPr>
        <w:pStyle w:val="5"/>
        <w:shd w:val="clear" w:color="auto" w:fill="auto"/>
        <w:spacing w:after="0"/>
        <w:ind w:left="20" w:right="20" w:firstLine="46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w:t>
      </w:r>
    </w:p>
    <w:p w:rsidR="00DC1343" w:rsidRDefault="00564F2C">
      <w:pPr>
        <w:pStyle w:val="5"/>
        <w:shd w:val="clear" w:color="auto" w:fill="auto"/>
        <w:spacing w:after="0"/>
        <w:ind w:left="20" w:right="20"/>
        <w:jc w:val="both"/>
      </w:pPr>
      <w:r>
        <w:rPr>
          <w:rStyle w:val="34"/>
        </w:rPr>
        <w:t>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 xml:space="preserve">Общественное движение в России в последней трети </w:t>
      </w:r>
      <w:r>
        <w:rPr>
          <w:rStyle w:val="34"/>
          <w:lang w:val="en-US"/>
        </w:rPr>
        <w:t>XIX</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r>
        <w:rPr>
          <w:rStyle w:val="34"/>
        </w:rPr>
        <w:t xml:space="preserve">Внешняя политика России во второй половине </w:t>
      </w:r>
      <w:r>
        <w:rPr>
          <w:rStyle w:val="34"/>
          <w:lang w:val="en-US"/>
        </w:rPr>
        <w:t>XIX</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Pr>
          <w:rStyle w:val="34"/>
        </w:rPr>
        <w:t>в.</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Pr>
          <w:rStyle w:val="34"/>
        </w:rPr>
        <w:t>в.</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7" w:name="bookmark246"/>
      <w:r>
        <w:t>Россия в Новейшее время (XX — начало XXI в.)</w:t>
      </w:r>
      <w:bookmarkEnd w:id="247"/>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Pr>
          <w:rStyle w:val="34"/>
        </w:rPr>
        <w:t>— начала XXI 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Pr>
          <w:rStyle w:val="34"/>
        </w:rPr>
        <w:t xml:space="preserve">в. Император Николай </w:t>
      </w:r>
      <w:r>
        <w:rPr>
          <w:rStyle w:val="34"/>
          <w:lang w:val="en-US"/>
        </w:rPr>
        <w:t>II</w:t>
      </w:r>
      <w:r w:rsidRPr="00777730">
        <w:rPr>
          <w:rStyle w:val="34"/>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 xml:space="preserve">Политическая и общественная жизнь в России в 1912—1914 гг. Культура России в начале </w:t>
      </w:r>
      <w:r>
        <w:rPr>
          <w:rStyle w:val="34"/>
          <w:lang w:val="en-US"/>
        </w:rPr>
        <w:t>XX</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rPr>
        <w:t>—</w:t>
      </w:r>
      <w:r>
        <w:rPr>
          <w:rStyle w:val="34"/>
          <w:lang w:val="en-US"/>
        </w:rPr>
        <w:t>XX</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w:t>
      </w:r>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8" w:name="bookmark247"/>
      <w:r>
        <w:t>Советское общество в середине 1950-х — первой половине 1960-х гг.</w:t>
      </w:r>
      <w:bookmarkEnd w:id="248"/>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СССР.</w:t>
      </w:r>
    </w:p>
    <w:p w:rsidR="00DC1343" w:rsidRDefault="00564F2C">
      <w:pPr>
        <w:pStyle w:val="5"/>
        <w:shd w:val="clear" w:color="auto" w:fill="auto"/>
        <w:spacing w:after="0"/>
        <w:ind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DC1343" w:rsidRDefault="00564F2C">
      <w:pPr>
        <w:pStyle w:val="5"/>
        <w:shd w:val="clear" w:color="auto" w:fill="auto"/>
        <w:spacing w:after="0"/>
        <w:ind w:right="20" w:firstLine="46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в начале </w:t>
      </w:r>
      <w:r>
        <w:rPr>
          <w:rStyle w:val="34"/>
          <w:lang w:val="en-US"/>
        </w:rPr>
        <w:t>XXI</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249" w:name="bookmark248"/>
      <w:r>
        <w:t>Всеобщая история</w:t>
      </w:r>
      <w:bookmarkEnd w:id="249"/>
    </w:p>
    <w:p w:rsidR="00DC1343" w:rsidRDefault="00564F2C">
      <w:pPr>
        <w:pStyle w:val="120"/>
        <w:keepNext/>
        <w:keepLines/>
        <w:shd w:val="clear" w:color="auto" w:fill="auto"/>
        <w:ind w:left="20" w:firstLine="440"/>
      </w:pPr>
      <w:bookmarkStart w:id="250" w:name="bookmark249"/>
      <w:r>
        <w:t>История Древнего мира</w:t>
      </w:r>
      <w:bookmarkEnd w:id="250"/>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1" w:name="bookmark250"/>
      <w:r>
        <w:t>Древняя Греция</w:t>
      </w:r>
      <w:bookmarkEnd w:id="251"/>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2" w:name="bookmark251"/>
      <w:r>
        <w:t>Древний Рим</w:t>
      </w:r>
      <w:bookmarkEnd w:id="252"/>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253" w:name="bookmark252"/>
      <w:r>
        <w:t>История Средних веков</w:t>
      </w:r>
      <w:bookmarkEnd w:id="253"/>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4" w:name="bookmark253"/>
      <w:r>
        <w:t>Зрелое Средневековье</w:t>
      </w:r>
      <w:bookmarkEnd w:id="254"/>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5" w:name="bookmark254"/>
      <w:r>
        <w:t>Новая история</w:t>
      </w:r>
      <w:bookmarkEnd w:id="255"/>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6" w:name="bookmark255"/>
      <w:r>
        <w:t>Европа в конце XV — начале XVII в.</w:t>
      </w:r>
      <w:bookmarkEnd w:id="256"/>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7" w:name="bookmark256"/>
      <w:r>
        <w:t>Страны Европы и Северной Америки в середине XVII—</w:t>
      </w:r>
      <w:r>
        <w:rPr>
          <w:lang w:val="en-US"/>
        </w:rPr>
        <w:t>XVIII</w:t>
      </w:r>
      <w:r>
        <w:t>в.</w:t>
      </w:r>
      <w:bookmarkEnd w:id="257"/>
    </w:p>
    <w:p w:rsidR="00DC1343" w:rsidRDefault="00564F2C">
      <w:pPr>
        <w:pStyle w:val="5"/>
        <w:shd w:val="clear" w:color="auto" w:fill="auto"/>
        <w:spacing w:after="0"/>
        <w:ind w:right="4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rPr>
        <w:t>—</w:t>
      </w:r>
      <w:r>
        <w:rPr>
          <w:rStyle w:val="34"/>
          <w:lang w:val="en-US"/>
        </w:rPr>
        <w:t>XVIII</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rPr>
        <w:t>—</w:t>
      </w:r>
      <w:r>
        <w:rPr>
          <w:rStyle w:val="34"/>
          <w:lang w:val="en-US"/>
        </w:rPr>
        <w:t>XVIII</w:t>
      </w:r>
      <w:r>
        <w:rPr>
          <w:rStyle w:val="34"/>
        </w:rPr>
        <w:t xml:space="preserve">вв. (барокко, классицизм). Становление театра. Международные отношения середины </w:t>
      </w:r>
      <w:r>
        <w:rPr>
          <w:rStyle w:val="34"/>
          <w:lang w:val="en-US"/>
        </w:rPr>
        <w:t>XVII</w:t>
      </w:r>
      <w:r w:rsidRPr="00777730">
        <w:rPr>
          <w:rStyle w:val="34"/>
        </w:rPr>
        <w:t>—</w:t>
      </w:r>
      <w:r>
        <w:rPr>
          <w:rStyle w:val="34"/>
          <w:lang w:val="en-US"/>
        </w:rPr>
        <w:t>XVIII</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8" w:name="bookmark257"/>
      <w:r>
        <w:t>Страны Востока в XVI—</w:t>
      </w:r>
      <w:r>
        <w:rPr>
          <w:lang w:val="en-US"/>
        </w:rPr>
        <w:t>XVIII</w:t>
      </w:r>
      <w:r>
        <w:t>вв.</w:t>
      </w:r>
      <w:bookmarkEnd w:id="258"/>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9" w:name="bookmark258"/>
      <w:r>
        <w:t>Страны Европы и Северной Америки в первой половине Х!Х в.</w:t>
      </w:r>
      <w:bookmarkEnd w:id="259"/>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60" w:name="bookmark259"/>
      <w:r>
        <w:t>Страны Европы и Северной Америки во второй половине Х!Х в.</w:t>
      </w:r>
      <w:bookmarkEnd w:id="260"/>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1" w:name="bookmark260"/>
      <w:r>
        <w:t>Экономическое и социально-политическое развитие стран Европы и США в конце XIX в.</w:t>
      </w:r>
      <w:bookmarkEnd w:id="261"/>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2" w:name="bookmark261"/>
      <w:r>
        <w:t xml:space="preserve">Страны Азии в </w:t>
      </w:r>
      <w:r>
        <w:rPr>
          <w:lang w:val="en-US"/>
        </w:rPr>
        <w:t>XIX</w:t>
      </w:r>
      <w:r>
        <w:t>в.</w:t>
      </w:r>
      <w:bookmarkEnd w:id="262"/>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3" w:name="bookmark262"/>
      <w:r>
        <w:t>Война за независимость в Латинской Америке</w:t>
      </w:r>
      <w:bookmarkEnd w:id="263"/>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4" w:name="bookmark263"/>
      <w:r>
        <w:t>Народы Африки в Новое время</w:t>
      </w:r>
      <w:bookmarkEnd w:id="264"/>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общественные отношения. Выступления против колонизаторов.</w:t>
      </w:r>
    </w:p>
    <w:p w:rsidR="00DC1343" w:rsidRDefault="00564F2C">
      <w:pPr>
        <w:pStyle w:val="120"/>
        <w:keepNext/>
        <w:keepLines/>
        <w:shd w:val="clear" w:color="auto" w:fill="auto"/>
        <w:ind w:firstLine="460"/>
      </w:pPr>
      <w:bookmarkStart w:id="265" w:name="bookmark264"/>
      <w:r>
        <w:t>Развитие культуры в XIX в.</w:t>
      </w:r>
      <w:bookmarkEnd w:id="265"/>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6" w:name="bookmark265"/>
      <w:r>
        <w:t>Международные отношения в XIX в.</w:t>
      </w:r>
      <w:bookmarkEnd w:id="266"/>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7" w:name="bookmark266"/>
      <w:r>
        <w:t>Новейшая история. ХХ — начало XXI в.</w:t>
      </w:r>
      <w:bookmarkEnd w:id="267"/>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Pr>
          <w:rStyle w:val="34"/>
        </w:rPr>
        <w:t>в. Новейшая история: понятие, периодизация.</w:t>
      </w:r>
    </w:p>
    <w:p w:rsidR="00DC1343" w:rsidRDefault="00564F2C">
      <w:pPr>
        <w:pStyle w:val="120"/>
        <w:keepNext/>
        <w:keepLines/>
        <w:shd w:val="clear" w:color="auto" w:fill="auto"/>
        <w:ind w:firstLine="460"/>
      </w:pPr>
      <w:bookmarkStart w:id="268" w:name="bookmark267"/>
      <w:r>
        <w:t>Мир в 1900—1914 гг.</w:t>
      </w:r>
      <w:bookmarkEnd w:id="268"/>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9" w:name="bookmark268"/>
      <w:r>
        <w:t>Первая мировая война (1914—1918 гг.)</w:t>
      </w:r>
      <w:bookmarkEnd w:id="269"/>
    </w:p>
    <w:p w:rsidR="00DC1343" w:rsidRDefault="00564F2C">
      <w:pPr>
        <w:pStyle w:val="5"/>
        <w:shd w:val="clear" w:color="auto" w:fill="auto"/>
        <w:spacing w:after="0"/>
        <w:ind w:right="20"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70" w:name="bookmark269"/>
      <w:r>
        <w:t>Мир в 1918—1939 гг.</w:t>
      </w:r>
      <w:bookmarkEnd w:id="270"/>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t xml:space="preserve">Развитие культуры в первой трети </w:t>
      </w:r>
      <w:r>
        <w:rPr>
          <w:rStyle w:val="34"/>
          <w:lang w:val="en-US"/>
        </w:rPr>
        <w:t>XX</w:t>
      </w:r>
      <w:r>
        <w:rPr>
          <w:rStyle w:val="34"/>
        </w:rPr>
        <w:t xml:space="preserve">в. Социальные потрясения начала </w:t>
      </w:r>
      <w:r>
        <w:rPr>
          <w:rStyle w:val="34"/>
          <w:lang w:val="en-US"/>
        </w:rPr>
        <w:t>XX</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1" w:name="bookmark270"/>
      <w:r>
        <w:t>Вторая мировая война (1939—1945 гг.)</w:t>
      </w:r>
      <w:bookmarkEnd w:id="271"/>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r>
        <w:rPr>
          <w:rStyle w:val="a5"/>
        </w:rPr>
        <w:t>Мир во второй половине XX — начале XXI в.</w:t>
      </w:r>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Pr>
          <w:rStyle w:val="34"/>
        </w:rPr>
        <w:t>в. Путь к лидерству. Политическое развитие: демократы и республиканцы у власти, президенты США. Социальные движения, борьба против расовой</w:t>
      </w:r>
    </w:p>
    <w:p w:rsidR="00DC1343" w:rsidRDefault="00564F2C">
      <w:pPr>
        <w:pStyle w:val="5"/>
        <w:shd w:val="clear" w:color="auto" w:fill="auto"/>
        <w:spacing w:after="0"/>
        <w:ind w:left="20"/>
      </w:pPr>
      <w:r>
        <w:rPr>
          <w:rStyle w:val="34"/>
        </w:rPr>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Pr>
          <w:rStyle w:val="34"/>
        </w:rPr>
        <w:t xml:space="preserve">— начале </w:t>
      </w:r>
      <w:r>
        <w:rPr>
          <w:rStyle w:val="34"/>
          <w:lang w:val="en-US"/>
        </w:rPr>
        <w:t>XXI</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Pr>
          <w:rStyle w:val="34"/>
        </w:rPr>
        <w:t xml:space="preserve">— начале </w:t>
      </w:r>
      <w:r>
        <w:rPr>
          <w:rStyle w:val="34"/>
          <w:lang w:val="en-US"/>
        </w:rPr>
        <w:t>XXI</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Pr>
          <w:rStyle w:val="34"/>
        </w:rPr>
        <w:t xml:space="preserve">— начале </w:t>
      </w:r>
      <w:r>
        <w:rPr>
          <w:rStyle w:val="34"/>
          <w:lang w:val="en-US"/>
        </w:rPr>
        <w:t>XXI</w:t>
      </w:r>
      <w:r>
        <w:rPr>
          <w:rStyle w:val="34"/>
        </w:rP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Основное содержание и противоречия современной эпохи. Глобальные проблемы человечества. Мировое сообщество в начале XXI в.</w:t>
      </w:r>
    </w:p>
    <w:p w:rsidR="00DC1343" w:rsidRDefault="00564F2C">
      <w:pPr>
        <w:pStyle w:val="30"/>
        <w:shd w:val="clear" w:color="auto" w:fill="auto"/>
        <w:ind w:right="24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2" w:name="bookmark271"/>
      <w:r>
        <w:t>Человек в социальном измерении</w:t>
      </w:r>
      <w:bookmarkEnd w:id="272"/>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t>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273" w:name="bookmark272"/>
      <w:r>
        <w:t>Ближайшее социальное окружение</w:t>
      </w:r>
      <w:bookmarkEnd w:id="273"/>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4" w:name="bookmark273"/>
      <w:r>
        <w:t>Современное общество</w:t>
      </w:r>
      <w:bookmarkEnd w:id="274"/>
    </w:p>
    <w:p w:rsidR="00DC1343" w:rsidRDefault="00564F2C">
      <w:pPr>
        <w:pStyle w:val="120"/>
        <w:keepNext/>
        <w:keepLines/>
        <w:shd w:val="clear" w:color="auto" w:fill="auto"/>
        <w:ind w:left="20" w:firstLine="440"/>
      </w:pPr>
      <w:bookmarkStart w:id="275" w:name="bookmark274"/>
      <w:r>
        <w:t>Общество — большой «дом» человечества</w:t>
      </w:r>
      <w:bookmarkEnd w:id="275"/>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276" w:name="bookmark275"/>
      <w:r>
        <w:t>Общество, в котором мы живём</w:t>
      </w:r>
      <w:bookmarkEnd w:id="276"/>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Pr>
          <w:rStyle w:val="34"/>
        </w:rPr>
        <w:t>в.</w:t>
      </w:r>
    </w:p>
    <w:p w:rsidR="00DC1343" w:rsidRDefault="00564F2C">
      <w:pPr>
        <w:pStyle w:val="5"/>
        <w:shd w:val="clear" w:color="auto" w:fill="auto"/>
        <w:spacing w:after="0"/>
        <w:ind w:left="20" w:firstLine="440"/>
        <w:jc w:val="both"/>
      </w:pPr>
      <w:r>
        <w:rPr>
          <w:rStyle w:val="34"/>
        </w:rPr>
        <w:t>Ресурсы и возможности развития нашей страны: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7" w:name="bookmark276"/>
      <w:r>
        <w:t>Регулирование поведения людей в обществе</w:t>
      </w:r>
      <w:bookmarkEnd w:id="277"/>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8" w:name="bookmark277"/>
      <w:r>
        <w:t>Основы российского законодательства</w:t>
      </w:r>
      <w:bookmarkEnd w:id="278"/>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right="20" w:firstLine="460"/>
        <w:jc w:val="both"/>
      </w:pPr>
      <w:r>
        <w:rPr>
          <w:rStyle w:val="34"/>
        </w:rPr>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9" w:name="bookmark278"/>
      <w:r>
        <w:t>Экономика и социальные отношения</w:t>
      </w:r>
      <w:bookmarkEnd w:id="279"/>
    </w:p>
    <w:p w:rsidR="00DC1343" w:rsidRDefault="00564F2C">
      <w:pPr>
        <w:pStyle w:val="120"/>
        <w:keepNext/>
        <w:keepLines/>
        <w:shd w:val="clear" w:color="auto" w:fill="auto"/>
        <w:ind w:firstLine="460"/>
      </w:pPr>
      <w:bookmarkStart w:id="280" w:name="bookmark279"/>
      <w:r>
        <w:t>Мир экономики</w:t>
      </w:r>
      <w:bookmarkEnd w:id="280"/>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безработица: какие профессии востребованы на рынке труда в начале </w:t>
      </w:r>
      <w:r>
        <w:rPr>
          <w:rStyle w:val="34"/>
          <w:lang w:val="en-US"/>
        </w:rPr>
        <w:t>XXI</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1" w:name="bookmark280"/>
      <w:r>
        <w:t>Человек в экономических отношениях</w:t>
      </w:r>
      <w:bookmarkEnd w:id="281"/>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2" w:name="bookmark281"/>
      <w:r>
        <w:t>Мир социальных отношений</w:t>
      </w:r>
      <w:bookmarkEnd w:id="282"/>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3" w:name="bookmark282"/>
      <w:r>
        <w:t>Политика. Культура</w:t>
      </w:r>
      <w:bookmarkEnd w:id="283"/>
    </w:p>
    <w:p w:rsidR="00DC1343" w:rsidRDefault="00564F2C">
      <w:pPr>
        <w:pStyle w:val="120"/>
        <w:keepNext/>
        <w:keepLines/>
        <w:shd w:val="clear" w:color="auto" w:fill="auto"/>
        <w:ind w:left="20" w:firstLine="440"/>
      </w:pPr>
      <w:bookmarkStart w:id="284" w:name="bookmark283"/>
      <w:r>
        <w:t>Политическая жизнь общества</w:t>
      </w:r>
      <w:bookmarkEnd w:id="284"/>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Войны и вооружённые конфликты. Национальная 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5" w:name="bookmark284"/>
      <w:r>
        <w:t>Культурно-информационная среда общественной жизни</w:t>
      </w:r>
      <w:bookmarkEnd w:id="285"/>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6" w:name="bookmark285"/>
      <w:r>
        <w:t>Человек в меняющемся обществе</w:t>
      </w:r>
      <w:bookmarkEnd w:id="286"/>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7" w:name="bookmark286"/>
      <w:r>
        <w:t>География География Земли</w:t>
      </w:r>
      <w:bookmarkEnd w:id="287"/>
    </w:p>
    <w:p w:rsidR="00DC1343" w:rsidRDefault="00564F2C">
      <w:pPr>
        <w:pStyle w:val="120"/>
        <w:keepNext/>
        <w:keepLines/>
        <w:shd w:val="clear" w:color="auto" w:fill="auto"/>
        <w:ind w:left="20" w:firstLine="440"/>
      </w:pPr>
      <w:bookmarkStart w:id="288" w:name="bookmark287"/>
      <w:r>
        <w:t>Источники географической информации</w:t>
      </w:r>
      <w:bookmarkEnd w:id="288"/>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9" w:name="bookmark288"/>
      <w:r>
        <w:t>Природа Земли и человек</w:t>
      </w:r>
      <w:bookmarkEnd w:id="289"/>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90" w:name="bookmark289"/>
      <w:r>
        <w:t>Атмосфера — воздушная оболочка Земли.</w:t>
      </w:r>
      <w:bookmarkEnd w:id="290"/>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1" w:name="bookmark290"/>
      <w:r>
        <w:t>Гидросфера — водная оболочка Земли.</w:t>
      </w:r>
      <w:bookmarkEnd w:id="291"/>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4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2" w:name="bookmark291"/>
      <w:r>
        <w:t>Население Земли</w:t>
      </w:r>
      <w:bookmarkEnd w:id="292"/>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3" w:name="bookmark292"/>
      <w:r>
        <w:t>Материки, океаны и страны</w:t>
      </w:r>
      <w:bookmarkEnd w:id="293"/>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4" w:name="bookmark293"/>
      <w:r>
        <w:t>География России</w:t>
      </w:r>
      <w:bookmarkEnd w:id="294"/>
    </w:p>
    <w:p w:rsidR="00DC1343" w:rsidRDefault="00564F2C">
      <w:pPr>
        <w:pStyle w:val="120"/>
        <w:keepNext/>
        <w:keepLines/>
        <w:shd w:val="clear" w:color="auto" w:fill="auto"/>
        <w:ind w:left="20" w:firstLine="440"/>
      </w:pPr>
      <w:bookmarkStart w:id="295" w:name="bookmark294"/>
      <w:r>
        <w:t>Особенности географического положения России</w:t>
      </w:r>
      <w:bookmarkEnd w:id="295"/>
    </w:p>
    <w:p w:rsidR="00DC1343" w:rsidRDefault="00564F2C">
      <w:pPr>
        <w:pStyle w:val="5"/>
        <w:shd w:val="clear" w:color="auto" w:fill="auto"/>
        <w:spacing w:after="0"/>
        <w:ind w:left="20"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6" w:name="bookmark295"/>
      <w:r>
        <w:t>Природа России</w:t>
      </w:r>
      <w:bookmarkEnd w:id="296"/>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t>Влияние внутренних и внешних процессов на формирование рельефа.</w:t>
      </w:r>
    </w:p>
    <w:p w:rsidR="00DC1343" w:rsidRDefault="00564F2C">
      <w:pPr>
        <w:pStyle w:val="5"/>
        <w:shd w:val="clear" w:color="auto" w:fill="auto"/>
        <w:spacing w:after="0"/>
        <w:ind w:right="40"/>
        <w:jc w:val="both"/>
      </w:pPr>
      <w:r>
        <w:rPr>
          <w:rStyle w:val="34"/>
        </w:rPr>
        <w:t>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w:t>
      </w:r>
    </w:p>
    <w:p w:rsidR="00DC1343" w:rsidRDefault="00564F2C">
      <w:pPr>
        <w:pStyle w:val="5"/>
        <w:shd w:val="clear" w:color="auto" w:fill="auto"/>
        <w:spacing w:after="0"/>
        <w:ind w:left="20" w:right="20"/>
        <w:jc w:val="both"/>
      </w:pPr>
      <w:r>
        <w:rPr>
          <w:rStyle w:val="34"/>
        </w:rPr>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left="20"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7" w:name="bookmark296"/>
      <w:r>
        <w:t>Население России</w:t>
      </w:r>
      <w:bookmarkEnd w:id="297"/>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rPr>
        <w:t>—</w:t>
      </w:r>
      <w:r>
        <w:rPr>
          <w:rStyle w:val="34"/>
          <w:lang w:val="en-US"/>
        </w:rPr>
        <w:t>XXI</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8" w:name="bookmark297"/>
      <w:r>
        <w:t>Хозяйство России</w:t>
      </w:r>
      <w:bookmarkEnd w:id="298"/>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9" w:name="bookmark298"/>
      <w:r>
        <w:t>Районы России</w:t>
      </w:r>
      <w:bookmarkEnd w:id="299"/>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300" w:name="bookmark299"/>
      <w:r>
        <w:t>Крупные регионы и районы России.</w:t>
      </w:r>
      <w:bookmarkEnd w:id="300"/>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1" w:name="bookmark300"/>
      <w:r>
        <w:t>Россия в современном мире</w:t>
      </w:r>
      <w:bookmarkEnd w:id="301"/>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2" w:name="bookmark301"/>
      <w:r>
        <w:t>Математика. Алгебра. Геометрия</w:t>
      </w:r>
      <w:bookmarkEnd w:id="302"/>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lang w:val="en-US"/>
        </w:rPr>
        <w:t>m</w:t>
      </w:r>
      <w:r w:rsidRPr="00777730">
        <w:rPr>
          <w:rStyle w:val="a8"/>
        </w:rPr>
        <w:t>/</w:t>
      </w:r>
      <w:r>
        <w:rPr>
          <w:rStyle w:val="a8"/>
          <w:lang w:val="en-US"/>
        </w:rPr>
        <w:t>n</w:t>
      </w:r>
      <w:r w:rsidRPr="00777730">
        <w:rPr>
          <w:rStyle w:val="a8"/>
        </w:rPr>
        <w:t>,</w:t>
      </w:r>
      <w:r>
        <w:rPr>
          <w:rStyle w:val="34"/>
        </w:rPr>
        <w:t>где</w:t>
      </w:r>
      <w:r>
        <w:rPr>
          <w:rStyle w:val="a8"/>
        </w:rPr>
        <w:t xml:space="preserve"> т</w:t>
      </w:r>
      <w:r>
        <w:rPr>
          <w:rStyle w:val="34"/>
        </w:rPr>
        <w:t xml:space="preserve"> — целое число, а</w:t>
      </w:r>
      <w:r>
        <w:rPr>
          <w:rStyle w:val="a8"/>
          <w:lang w:val="en-US"/>
        </w:rPr>
        <w:t>n</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left="20"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 xml:space="preserve">Графики функций </w:t>
      </w:r>
      <w:r>
        <w:rPr>
          <w:rStyle w:val="34"/>
          <w:vertAlign w:val="superscript"/>
        </w:rPr>
        <w:t>У _</w:t>
      </w:r>
      <w:r>
        <w:rPr>
          <w:rStyle w:val="34"/>
        </w:rPr>
        <w:t xml:space="preserve"> 3</w:t>
      </w:r>
      <w:r>
        <w:rPr>
          <w:rStyle w:val="34"/>
          <w:vertAlign w:val="superscript"/>
        </w:rPr>
        <w:t>х</w:t>
      </w:r>
      <w:r>
        <w:rPr>
          <w:rStyle w:val="34"/>
        </w:rPr>
        <w:t xml:space="preserve">' </w:t>
      </w:r>
      <w:r>
        <w:rPr>
          <w:rStyle w:val="34"/>
          <w:vertAlign w:val="superscript"/>
          <w:lang w:val="en-US"/>
        </w:rPr>
        <w:t>y</w:t>
      </w:r>
      <w:r>
        <w:rPr>
          <w:rStyle w:val="34"/>
          <w:vertAlign w:val="superscript"/>
        </w:rPr>
        <w:t>_</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t>Числовые последовательности.</w:t>
      </w:r>
      <w:r>
        <w:rPr>
          <w:rStyle w:val="34"/>
        </w:rPr>
        <w:t xml:space="preserve"> Понятие числовой последовательности. Задание последовательности рекуррентной формулой и формулой</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5"/>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Длина окружности, число п,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ffff0"/>
        </w:rPr>
        <w:t>если..., то, в том и только в том случае,</w:t>
      </w:r>
      <w:r>
        <w:rPr>
          <w:rStyle w:val="34"/>
        </w:rPr>
        <w:t xml:space="preserve"> логические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3" w:name="bookmark302"/>
      <w:r>
        <w:t>Информатика</w:t>
      </w:r>
      <w:bookmarkEnd w:id="303"/>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4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66"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66"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4" w:name="bookmark303"/>
      <w:r>
        <w:t>Физика</w:t>
      </w:r>
      <w:bookmarkEnd w:id="304"/>
    </w:p>
    <w:p w:rsidR="00DC1343" w:rsidRDefault="00564F2C">
      <w:pPr>
        <w:pStyle w:val="120"/>
        <w:keepNext/>
        <w:keepLines/>
        <w:shd w:val="clear" w:color="auto" w:fill="auto"/>
        <w:ind w:firstLine="460"/>
      </w:pPr>
      <w:bookmarkStart w:id="305" w:name="bookmark304"/>
      <w:r>
        <w:t>Физика и физические методы изучения природы</w:t>
      </w:r>
      <w:bookmarkEnd w:id="305"/>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6" w:name="bookmark305"/>
      <w:r>
        <w:t>Механические явления. Кинематика</w:t>
      </w:r>
      <w:bookmarkEnd w:id="306"/>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7" w:name="bookmark306"/>
      <w:r>
        <w:t>Динамика</w:t>
      </w:r>
      <w:bookmarkEnd w:id="307"/>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8" w:name="bookmark307"/>
      <w:r>
        <w:t>Законы сохранения импульса и механической энергии. Механические колебания и волны</w:t>
      </w:r>
      <w:bookmarkEnd w:id="308"/>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309" w:name="bookmark308"/>
      <w:r>
        <w:t>Строение и свойства вещества</w:t>
      </w:r>
      <w:bookmarkEnd w:id="309"/>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10" w:name="bookmark309"/>
      <w:r>
        <w:t>Тепловые явления</w:t>
      </w:r>
      <w:bookmarkEnd w:id="310"/>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t>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1" w:name="bookmark310"/>
      <w:r>
        <w:t>Магнитные явления</w:t>
      </w:r>
      <w:bookmarkEnd w:id="311"/>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 электростанций.</w:t>
      </w:r>
    </w:p>
    <w:p w:rsidR="00DC1343" w:rsidRDefault="00564F2C">
      <w:pPr>
        <w:pStyle w:val="120"/>
        <w:keepNext/>
        <w:keepLines/>
        <w:shd w:val="clear" w:color="auto" w:fill="auto"/>
        <w:ind w:left="20" w:firstLine="440"/>
      </w:pPr>
      <w:bookmarkStart w:id="312" w:name="bookmark311"/>
      <w:r>
        <w:t>Строение и эволюция Вселенной</w:t>
      </w:r>
      <w:bookmarkEnd w:id="312"/>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3" w:name="bookmark312"/>
      <w:r>
        <w:t>Биология</w:t>
      </w:r>
      <w:bookmarkEnd w:id="313"/>
    </w:p>
    <w:p w:rsidR="00DC1343" w:rsidRDefault="00564F2C">
      <w:pPr>
        <w:pStyle w:val="120"/>
        <w:keepNext/>
        <w:keepLines/>
        <w:shd w:val="clear" w:color="auto" w:fill="auto"/>
        <w:ind w:left="20" w:firstLine="440"/>
      </w:pPr>
      <w:bookmarkStart w:id="314" w:name="bookmark313"/>
      <w:r>
        <w:t>Живые организмы</w:t>
      </w:r>
      <w:bookmarkEnd w:id="314"/>
    </w:p>
    <w:p w:rsidR="00DC1343" w:rsidRDefault="00564F2C">
      <w:pPr>
        <w:pStyle w:val="5"/>
        <w:shd w:val="clear" w:color="auto" w:fill="auto"/>
        <w:spacing w:after="0"/>
        <w:ind w:left="20" w:right="20" w:firstLine="44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left="20" w:right="20" w:firstLine="440"/>
        <w:jc w:val="both"/>
      </w:pPr>
      <w:r>
        <w:rPr>
          <w:rStyle w:val="3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5" w:name="bookmark314"/>
      <w:r>
        <w:t>Человек и его здоровье</w:t>
      </w:r>
      <w:bookmarkEnd w:id="315"/>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6" w:name="bookmark315"/>
      <w:r>
        <w:t>Общие биологические закономерности</w:t>
      </w:r>
      <w:bookmarkEnd w:id="316"/>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right="40"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7" w:name="bookmark316"/>
      <w:r>
        <w:t>Химия</w:t>
      </w:r>
      <w:bookmarkEnd w:id="317"/>
    </w:p>
    <w:p w:rsidR="00DC1343" w:rsidRDefault="00564F2C">
      <w:pPr>
        <w:pStyle w:val="120"/>
        <w:keepNext/>
        <w:keepLines/>
        <w:shd w:val="clear" w:color="auto" w:fill="auto"/>
        <w:ind w:right="20" w:firstLine="460"/>
      </w:pPr>
      <w:bookmarkStart w:id="318" w:name="bookmark317"/>
      <w:r>
        <w:t>Основные понятия химии (уровень атомно-молекулярных представлений)</w:t>
      </w:r>
      <w:bookmarkEnd w:id="318"/>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4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9" w:name="bookmark318"/>
      <w:r>
        <w:t>Периодический закон и периодическая система химических элементов Д. И. Менделеева. Строение вещества</w:t>
      </w:r>
      <w:bookmarkEnd w:id="319"/>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20" w:name="bookmark319"/>
      <w:r>
        <w:t>Многообразие химических реакций</w:t>
      </w:r>
      <w:bookmarkEnd w:id="320"/>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321" w:name="bookmark320"/>
      <w:r>
        <w:t>Многообразие веществ</w:t>
      </w:r>
      <w:bookmarkEnd w:id="321"/>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2" w:name="bookmark321"/>
      <w:r>
        <w:t>Экспериментальная химия</w:t>
      </w:r>
      <w:bookmarkEnd w:id="322"/>
    </w:p>
    <w:p w:rsidR="00DC1343" w:rsidRDefault="00564F2C">
      <w:pPr>
        <w:pStyle w:val="5"/>
        <w:shd w:val="clear" w:color="auto" w:fill="auto"/>
        <w:spacing w:after="1200"/>
        <w:ind w:right="20" w:firstLine="460"/>
        <w:jc w:val="both"/>
      </w:pPr>
      <w:r>
        <w:rPr>
          <w:rStyle w:val="3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3" w:name="bookmark322"/>
      <w:r>
        <w:t>Изобразительное искусство</w:t>
      </w:r>
      <w:bookmarkEnd w:id="323"/>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4" w:name="bookmark323"/>
      <w:r>
        <w:t>Роль художественной деятельности человека в освоении мира.</w:t>
      </w:r>
      <w:bookmarkEnd w:id="324"/>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5" w:name="bookmark324"/>
      <w:r>
        <w:t>Средства художественной выразительности</w:t>
      </w:r>
      <w:bookmarkEnd w:id="325"/>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rStyle w:val="34"/>
          <w:lang w:val="en-US"/>
        </w:rPr>
        <w:t>XIX</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acapella</w:t>
      </w:r>
      <w:r w:rsidRPr="00777730">
        <w:rPr>
          <w:rStyle w:val="34"/>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6" w:name="bookmark325"/>
      <w:r>
        <w:t>Технология</w:t>
      </w:r>
      <w:bookmarkEnd w:id="326"/>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7" w:name="bookmark326"/>
      <w:r>
        <w:t>Индустриальные технологии</w:t>
      </w:r>
      <w:bookmarkEnd w:id="327"/>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8" w:name="bookmark327"/>
      <w:r>
        <w:t>Технологии ведения дома</w:t>
      </w:r>
      <w:bookmarkEnd w:id="328"/>
    </w:p>
    <w:p w:rsidR="00DC1343" w:rsidRDefault="00564F2C">
      <w:pPr>
        <w:pStyle w:val="11"/>
        <w:keepNext/>
        <w:keepLines/>
        <w:shd w:val="clear" w:color="auto" w:fill="auto"/>
        <w:ind w:left="20"/>
      </w:pPr>
      <w:bookmarkStart w:id="329" w:name="bookmark328"/>
      <w:r>
        <w:t>Кулинария</w:t>
      </w:r>
      <w:bookmarkEnd w:id="329"/>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30" w:name="bookmark329"/>
      <w:r>
        <w:t>Создание изделий из текстильных и поделочных материалов</w:t>
      </w:r>
      <w:bookmarkEnd w:id="330"/>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type w:val="continuous"/>
          <w:pgSz w:w="16837" w:h="23810"/>
          <w:pgMar w:top="5171" w:right="3322" w:bottom="5329" w:left="3568" w:header="0" w:footer="3" w:gutter="0"/>
          <w:cols w:space="720"/>
          <w:noEndnote/>
          <w:docGrid w:linePitch="360"/>
        </w:sectPr>
      </w:pPr>
      <w:bookmarkStart w:id="331" w:name="bookmark330"/>
      <w:r>
        <w:t>Художественные ремёсла</w:t>
      </w:r>
      <w:bookmarkEnd w:id="331"/>
    </w:p>
    <w:p w:rsidR="00DC1343" w:rsidRDefault="00564F2C">
      <w:pPr>
        <w:pStyle w:val="5"/>
        <w:shd w:val="clear" w:color="auto" w:fill="auto"/>
        <w:spacing w:after="0"/>
        <w:ind w:firstLine="460"/>
      </w:pPr>
      <w:r>
        <w:rPr>
          <w:rStyle w:val="34"/>
        </w:rPr>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2" w:name="bookmark331"/>
      <w:r>
        <w:t xml:space="preserve">Сельскохозяйственные технологии </w:t>
      </w:r>
      <w:r>
        <w:rPr>
          <w:rStyle w:val="123"/>
        </w:rPr>
        <w:t>Технологии растениеводства</w:t>
      </w:r>
      <w:bookmarkEnd w:id="332"/>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 xml:space="preserve">Организация домашней или школьной животноводческой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3" w:name="bookmark332"/>
      <w:r>
        <w:t>Современное производство и профессиональное самоопределение</w:t>
      </w:r>
      <w:bookmarkEnd w:id="333"/>
    </w:p>
    <w:p w:rsidR="00DC1343" w:rsidRDefault="00564F2C">
      <w:pPr>
        <w:pStyle w:val="5"/>
        <w:shd w:val="clear" w:color="auto" w:fill="auto"/>
        <w:spacing w:after="0"/>
        <w:ind w:firstLine="460"/>
      </w:pPr>
      <w:r>
        <w:rPr>
          <w:rStyle w:val="34"/>
        </w:rPr>
        <w:t>Сферы производства, профессиональное образование и профессиональ-ная карьера.</w:t>
      </w:r>
    </w:p>
    <w:p w:rsidR="00DC1343" w:rsidRDefault="00564F2C">
      <w:pPr>
        <w:pStyle w:val="120"/>
        <w:keepNext/>
        <w:keepLines/>
        <w:shd w:val="clear" w:color="auto" w:fill="auto"/>
        <w:ind w:left="3700"/>
        <w:jc w:val="left"/>
      </w:pPr>
      <w:bookmarkStart w:id="334" w:name="bookmark333"/>
      <w:r>
        <w:t>Физическая культура</w:t>
      </w:r>
      <w:bookmarkEnd w:id="334"/>
    </w:p>
    <w:p w:rsidR="00DC1343" w:rsidRDefault="00564F2C">
      <w:pPr>
        <w:pStyle w:val="120"/>
        <w:keepNext/>
        <w:keepLines/>
        <w:shd w:val="clear" w:color="auto" w:fill="auto"/>
        <w:ind w:left="20" w:firstLine="460"/>
      </w:pPr>
      <w:bookmarkStart w:id="335" w:name="bookmark334"/>
      <w:r>
        <w:t>Знания о физической культуре</w:t>
      </w:r>
      <w:bookmarkEnd w:id="335"/>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6" w:name="bookmark335"/>
      <w:r>
        <w:t>Физическая культура (основные понятия).</w:t>
      </w:r>
      <w:r>
        <w:rPr>
          <w:rStyle w:val="121"/>
        </w:rPr>
        <w:t xml:space="preserve"> Физическое развитие человека.</w:t>
      </w:r>
      <w:bookmarkEnd w:id="336"/>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7" w:name="bookmark336"/>
      <w:r>
        <w:t>Способы двигательной (физкультурной) деятельности</w:t>
      </w:r>
      <w:bookmarkEnd w:id="337"/>
    </w:p>
    <w:p w:rsidR="00DC1343" w:rsidRDefault="00564F2C">
      <w:pPr>
        <w:pStyle w:val="120"/>
        <w:keepNext/>
        <w:keepLines/>
        <w:shd w:val="clear" w:color="auto" w:fill="auto"/>
        <w:ind w:left="20" w:right="20" w:firstLine="440"/>
      </w:pPr>
      <w:bookmarkStart w:id="338"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8"/>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9" w:name="bookmark338"/>
      <w:r>
        <w:t xml:space="preserve">Оценка эффективности занятий физической культурой. </w:t>
      </w:r>
      <w:r>
        <w:rPr>
          <w:rStyle w:val="121"/>
        </w:rPr>
        <w:t>Самонаблюдение и самоконтроль.</w:t>
      </w:r>
      <w:bookmarkEnd w:id="339"/>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40" w:name="bookmark339"/>
      <w:r>
        <w:t>Физическое совершенствование</w:t>
      </w:r>
      <w:bookmarkEnd w:id="340"/>
    </w:p>
    <w:p w:rsidR="00DC1343" w:rsidRDefault="00564F2C">
      <w:pPr>
        <w:pStyle w:val="5"/>
        <w:shd w:val="clear" w:color="auto" w:fill="auto"/>
        <w:spacing w:after="0"/>
        <w:ind w:left="20" w:right="20" w:firstLine="440"/>
        <w:jc w:val="both"/>
      </w:pPr>
      <w:r>
        <w:rPr>
          <w:rStyle w:val="a5"/>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1" w:name="bookmark340"/>
      <w:r>
        <w:t>Спортивно-оздоровительная деятельность с общеразвивающей</w:t>
      </w:r>
      <w:bookmarkEnd w:id="341"/>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60"/>
      </w:pPr>
      <w:bookmarkStart w:id="342" w:name="bookmark341"/>
      <w:r>
        <w:t>Защита населения Российской Федерации от чрезвычайных ситуаций</w:t>
      </w:r>
      <w:bookmarkEnd w:id="342"/>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3" w:name="bookmark342"/>
      <w:r>
        <w:t>Основы противодействия терроризму и экстремизму в Российской Федерации</w:t>
      </w:r>
      <w:bookmarkEnd w:id="343"/>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деятельности.</w:t>
      </w:r>
    </w:p>
    <w:p w:rsidR="00DC1343" w:rsidRDefault="00564F2C">
      <w:pPr>
        <w:pStyle w:val="40"/>
        <w:shd w:val="clear" w:color="auto" w:fill="auto"/>
        <w:ind w:left="20" w:right="20"/>
      </w:pPr>
      <w:r>
        <w:rPr>
          <w:rStyle w:val="4ff7"/>
        </w:rPr>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4" w:name="bookmark343"/>
      <w:r>
        <w:t>Основы здорового образа жизни</w:t>
      </w:r>
      <w:bookmarkEnd w:id="344"/>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5" w:name="bookmark344"/>
      <w:r>
        <w:t>Основы медицинских знаний и оказание первой медицинской помощи</w:t>
      </w:r>
      <w:bookmarkEnd w:id="345"/>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w:t>
      </w:r>
    </w:p>
    <w:p w:rsidR="00DC1343" w:rsidRDefault="00564F2C">
      <w:pPr>
        <w:pStyle w:val="5"/>
        <w:shd w:val="clear" w:color="auto" w:fill="auto"/>
        <w:spacing w:after="0"/>
        <w:ind w:left="20"/>
      </w:pPr>
      <w:r>
        <w:rPr>
          <w:rStyle w:val="34"/>
        </w:rPr>
        <w:t>массовых поражениях.</w:t>
      </w:r>
    </w:p>
    <w:p w:rsidR="00DC1343" w:rsidRDefault="00564F2C">
      <w:pPr>
        <w:pStyle w:val="120"/>
        <w:keepNext/>
        <w:keepLines/>
        <w:shd w:val="clear" w:color="auto" w:fill="auto"/>
        <w:ind w:left="640"/>
        <w:jc w:val="left"/>
      </w:pPr>
      <w:bookmarkStart w:id="346" w:name="bookmark345"/>
      <w:r>
        <w:t>2.3. Программа воспитания и социализации обучающихся на ступени</w:t>
      </w:r>
      <w:bookmarkEnd w:id="346"/>
    </w:p>
    <w:p w:rsidR="00DC1343" w:rsidRDefault="00564F2C">
      <w:pPr>
        <w:pStyle w:val="120"/>
        <w:keepNext/>
        <w:keepLines/>
        <w:shd w:val="clear" w:color="auto" w:fill="auto"/>
        <w:ind w:left="2900"/>
        <w:jc w:val="left"/>
      </w:pPr>
      <w:bookmarkStart w:id="347" w:name="bookmark346"/>
      <w:r>
        <w:t>основного общего образования</w:t>
      </w:r>
      <w:bookmarkEnd w:id="347"/>
    </w:p>
    <w:p w:rsidR="00DC1343" w:rsidRDefault="00564F2C">
      <w:pPr>
        <w:pStyle w:val="5"/>
        <w:shd w:val="clear" w:color="auto" w:fill="auto"/>
        <w:spacing w:after="0"/>
        <w:ind w:left="20" w:right="20" w:firstLine="440"/>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348" w:name="bookmark347"/>
      <w:r>
        <w:t>2.3.1. Цель и задачи воспитания и социализации обучающихся</w:t>
      </w:r>
      <w:bookmarkEnd w:id="348"/>
    </w:p>
    <w:p w:rsidR="00DC1343" w:rsidRDefault="00564F2C">
      <w:pPr>
        <w:pStyle w:val="5"/>
        <w:shd w:val="clear" w:color="auto" w:fill="auto"/>
        <w:spacing w:after="0"/>
        <w:ind w:left="20" w:right="4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left="20" w:firstLine="440"/>
        <w:jc w:val="left"/>
      </w:pPr>
      <w:bookmarkStart w:id="349" w:name="bookmark348"/>
      <w:r>
        <w:t>В области формирования личностной культуры:</w:t>
      </w:r>
      <w:bookmarkEnd w:id="349"/>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50" w:name="bookmark349"/>
      <w:r>
        <w:t>В области формирования социальной культуры:</w:t>
      </w:r>
      <w:bookmarkEnd w:id="350"/>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1" w:name="bookmark350"/>
      <w:r>
        <w:t>В области формирования семейной культуры:</w:t>
      </w:r>
      <w:bookmarkEnd w:id="351"/>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2" w:name="bookmark351"/>
      <w:r>
        <w:t>2.3.2. Основные направления и ценностные основы воспитания и социализации обучающихся</w:t>
      </w:r>
      <w:bookmarkEnd w:id="352"/>
    </w:p>
    <w:p w:rsidR="00DC1343" w:rsidRDefault="00564F2C">
      <w:pPr>
        <w:pStyle w:val="5"/>
        <w:shd w:val="clear" w:color="auto" w:fill="auto"/>
        <w:spacing w:after="0"/>
        <w:ind w:left="4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4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4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25"/>
        </w:numPr>
        <w:shd w:val="clear" w:color="auto" w:fill="auto"/>
        <w:tabs>
          <w:tab w:val="left" w:pos="693"/>
        </w:tabs>
        <w:ind w:left="40" w:right="20" w:firstLine="460"/>
      </w:pPr>
      <w:r>
        <w:rPr>
          <w:rStyle w:val="4ff9"/>
        </w:rPr>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120"/>
        <w:keepNext/>
        <w:keepLines/>
        <w:numPr>
          <w:ilvl w:val="0"/>
          <w:numId w:val="25"/>
        </w:numPr>
        <w:shd w:val="clear" w:color="auto" w:fill="auto"/>
        <w:tabs>
          <w:tab w:val="left" w:pos="663"/>
        </w:tabs>
        <w:ind w:left="40" w:firstLine="460"/>
      </w:pPr>
      <w:bookmarkStart w:id="353" w:name="bookmark352"/>
      <w:r>
        <w:t>воспитание социальной ответственности и компетентности</w:t>
      </w:r>
      <w:r>
        <w:rPr>
          <w:rStyle w:val="121"/>
        </w:rPr>
        <w:t xml:space="preserve"> (ценности:</w:t>
      </w:r>
      <w:bookmarkEnd w:id="353"/>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r>
        <w:rPr>
          <w:rStyle w:val="4ffc"/>
        </w:rPr>
        <w:t xml:space="preserve">воспитание нравственных чувств,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25"/>
        </w:numPr>
        <w:shd w:val="clear" w:color="auto" w:fill="auto"/>
        <w:tabs>
          <w:tab w:val="left" w:pos="674"/>
        </w:tabs>
        <w:ind w:left="40" w:right="20" w:firstLine="460"/>
      </w:pPr>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DC1343" w:rsidRDefault="00564F2C">
      <w:pPr>
        <w:pStyle w:val="40"/>
        <w:numPr>
          <w:ilvl w:val="0"/>
          <w:numId w:val="25"/>
        </w:numPr>
        <w:shd w:val="clear" w:color="auto" w:fill="auto"/>
        <w:tabs>
          <w:tab w:val="left" w:pos="664"/>
        </w:tabs>
        <w:ind w:left="40" w:right="20" w:firstLine="460"/>
      </w:pPr>
      <w:r>
        <w:rPr>
          <w:rStyle w:val="4ffc"/>
        </w:rPr>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настойчивость, бережливость, выбор профессии);</w:t>
      </w:r>
    </w:p>
    <w:p w:rsidR="00DC1343" w:rsidRDefault="00564F2C">
      <w:pPr>
        <w:pStyle w:val="120"/>
        <w:keepNext/>
        <w:keepLines/>
        <w:shd w:val="clear" w:color="auto" w:fill="auto"/>
        <w:ind w:left="20" w:right="20" w:firstLine="460"/>
      </w:pPr>
      <w:bookmarkStart w:id="354" w:name="bookmark353"/>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4"/>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5" w:name="bookmark354"/>
      <w:r>
        <w:t>2.3.3. Принципы и особенности организации содержания воспитания и социализации обучающихся</w:t>
      </w:r>
      <w:bookmarkEnd w:id="355"/>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w:t>
      </w:r>
    </w:p>
    <w:p w:rsidR="00DC1343" w:rsidRDefault="00564F2C">
      <w:pPr>
        <w:pStyle w:val="5"/>
        <w:shd w:val="clear" w:color="auto" w:fill="auto"/>
        <w:spacing w:after="0"/>
        <w:ind w:left="20"/>
      </w:pPr>
      <w:r>
        <w:rPr>
          <w:rStyle w:val="34"/>
        </w:rPr>
        <w:t>формировании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DC1343" w:rsidRDefault="00564F2C">
      <w:pPr>
        <w:pStyle w:val="120"/>
        <w:keepNext/>
        <w:keepLines/>
        <w:shd w:val="clear" w:color="auto" w:fill="auto"/>
        <w:ind w:left="20" w:firstLine="460"/>
      </w:pPr>
      <w:bookmarkStart w:id="356" w:name="bookmark355"/>
      <w:r>
        <w:t>2.3.4. Основное содержание воспитания и социализации обучающихся</w:t>
      </w:r>
      <w:bookmarkEnd w:id="356"/>
    </w:p>
    <w:p w:rsidR="00DC1343" w:rsidRDefault="00564F2C">
      <w:pPr>
        <w:pStyle w:val="120"/>
        <w:keepNext/>
        <w:keepLines/>
        <w:shd w:val="clear" w:color="auto" w:fill="auto"/>
        <w:ind w:left="20" w:right="20" w:firstLine="460"/>
      </w:pPr>
      <w:bookmarkStart w:id="357" w:name="bookmark356"/>
      <w:r>
        <w:t>Воспитание гражданственности, патриотизма, уважения к правам, свободам и обязанностям человека:</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8" w:name="bookmark357"/>
      <w:r>
        <w:t>Воспитание социальной ответственности и компетентности:</w:t>
      </w:r>
      <w:bookmarkEnd w:id="358"/>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основных социальных ролей,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r>
        <w:rPr>
          <w:rStyle w:val="34"/>
        </w:rPr>
        <w:t>социальные роли в семье: сына (дочери), брата (сестры), помощника, ответственного хозяина (хозяйки), наследника (наследницы);</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собственного конструктивного стиля общественного поведения.</w:t>
      </w:r>
    </w:p>
    <w:p w:rsidR="00DC1343" w:rsidRDefault="00564F2C">
      <w:pPr>
        <w:pStyle w:val="120"/>
        <w:keepNext/>
        <w:keepLines/>
        <w:shd w:val="clear" w:color="auto" w:fill="auto"/>
        <w:ind w:left="20" w:firstLine="460"/>
      </w:pPr>
      <w:bookmarkStart w:id="359" w:name="bookmark358"/>
      <w:r>
        <w:t>Воспитание нравственных чувств, убеждений, этического сознания:</w:t>
      </w:r>
      <w:bookmarkEnd w:id="359"/>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60" w:name="bookmark359"/>
      <w:r>
        <w:t>Воспитание экологической культуры, культуры здорового и безопасного образа жизни:</w:t>
      </w:r>
      <w:bookmarkEnd w:id="360"/>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взаимной связи 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w:t>
      </w:r>
      <w:r>
        <w:rPr>
          <w:rStyle w:val="34"/>
        </w:rPr>
        <w:tab/>
        <w:t>эмоциональное</w:t>
      </w:r>
      <w:r>
        <w:rPr>
          <w:rStyle w:val="34"/>
        </w:rPr>
        <w:tab/>
        <w:t>благополучие),</w:t>
      </w:r>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1" w:name="bookmark360"/>
      <w:r>
        <w:t>Воспитание трудолюбия, сознательного, творческого отношения к образованию, труду и жизни, подготовка к сознательному выбору профессии:</w:t>
      </w:r>
      <w:bookmarkEnd w:id="361"/>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2" w:name="bookmark361"/>
      <w:r>
        <w:t>Воспитание ценностного отношения к прекрасному, формирование основ эстетической культуры (эстетическое воспитание):</w:t>
      </w:r>
      <w:bookmarkEnd w:id="362"/>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ценностное отношение к прекрасному,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3" w:name="bookmark362"/>
      <w:r>
        <w:t>2.3.5. Виды деятельности и формы занятий с обучающимися</w:t>
      </w:r>
      <w:bookmarkEnd w:id="363"/>
    </w:p>
    <w:p w:rsidR="00DC1343" w:rsidRDefault="00564F2C">
      <w:pPr>
        <w:pStyle w:val="120"/>
        <w:keepNext/>
        <w:keepLines/>
        <w:shd w:val="clear" w:color="auto" w:fill="auto"/>
        <w:ind w:right="20" w:firstLine="460"/>
      </w:pPr>
      <w:bookmarkStart w:id="364" w:name="bookmark363"/>
      <w:r>
        <w:t>Воспитание гражданственности, патриотизма, уважения к правам, свободам и обязанностям человека</w:t>
      </w:r>
      <w:bookmarkEnd w:id="364"/>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r>
        <w:rPr>
          <w:rStyle w:val="3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C1343" w:rsidRDefault="00564F2C">
      <w:pPr>
        <w:pStyle w:val="120"/>
        <w:keepNext/>
        <w:keepLines/>
        <w:shd w:val="clear" w:color="auto" w:fill="auto"/>
        <w:ind w:left="20" w:firstLine="440"/>
      </w:pPr>
      <w:bookmarkStart w:id="365" w:name="bookmark364"/>
      <w:r>
        <w:t>Воспитание социальной ответственности и компетентности</w:t>
      </w:r>
      <w:bookmarkEnd w:id="365"/>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6" w:name="bookmark365"/>
      <w:r>
        <w:t>Воспитание нравственных чувств, убеждений, этического сознания</w:t>
      </w:r>
      <w:bookmarkEnd w:id="366"/>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7" w:name="bookmark366"/>
      <w:r>
        <w:t>Воспитание экологической культуры, культуры здорового и безопасного образа жизни</w:t>
      </w:r>
      <w:bookmarkEnd w:id="367"/>
    </w:p>
    <w:p w:rsidR="00DC1343" w:rsidRDefault="00564F2C">
      <w:pPr>
        <w:pStyle w:val="5"/>
        <w:shd w:val="clear" w:color="auto" w:fill="auto"/>
        <w:spacing w:after="0"/>
        <w:ind w:right="20" w:firstLine="460"/>
        <w:jc w:val="both"/>
      </w:pPr>
      <w:r>
        <w:rPr>
          <w:rStyle w:val="3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выявление источников загрязнения почвы, воды и воздуха,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8" w:name="bookmark367"/>
      <w:r>
        <w:t>Воспитание трудолюбия, сознательного, творческого отношения к образованию, труду и жизни, подготовка к сознательному выбору профессии</w:t>
      </w:r>
      <w:bookmarkEnd w:id="368"/>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9" w:name="bookmark368"/>
      <w:r>
        <w:t>Воспитание ценностного отношения к прекрасному, формирование основ эстетической культуры (эстетическое воспитание)</w:t>
      </w:r>
      <w:bookmarkEnd w:id="369"/>
    </w:p>
    <w:p w:rsidR="00DC1343" w:rsidRDefault="00564F2C">
      <w:pPr>
        <w:pStyle w:val="5"/>
        <w:shd w:val="clear" w:color="auto" w:fill="auto"/>
        <w:spacing w:after="0"/>
        <w:ind w:left="20" w:right="20" w:firstLine="440"/>
        <w:jc w:val="both"/>
      </w:pPr>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t>в</w:t>
      </w:r>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осуществляется в последовательности следующих этапов.</w:t>
      </w:r>
    </w:p>
    <w:p w:rsidR="00DC1343" w:rsidRDefault="00564F2C">
      <w:pPr>
        <w:pStyle w:val="5"/>
        <w:shd w:val="clear" w:color="auto" w:fill="auto"/>
        <w:spacing w:after="0"/>
        <w:ind w:right="20" w:firstLine="460"/>
        <w:jc w:val="both"/>
      </w:pPr>
      <w:r>
        <w:rPr>
          <w:rStyle w:val="a5"/>
        </w:rPr>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целенаправленности, системности и непрерывности процесса социализации обучающихся;</w:t>
      </w:r>
    </w:p>
    <w:p w:rsidR="00DC1343" w:rsidRDefault="00564F2C">
      <w:pPr>
        <w:pStyle w:val="5"/>
        <w:numPr>
          <w:ilvl w:val="0"/>
          <w:numId w:val="29"/>
        </w:numPr>
        <w:shd w:val="clear" w:color="auto" w:fill="auto"/>
        <w:tabs>
          <w:tab w:val="left" w:pos="624"/>
        </w:tabs>
        <w:spacing w:after="0"/>
        <w:ind w:right="20" w:firstLine="460"/>
        <w:jc w:val="both"/>
      </w:pPr>
      <w:r>
        <w:rPr>
          <w:rStyle w:val="3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C1343" w:rsidRDefault="00564F2C">
      <w:pPr>
        <w:pStyle w:val="51"/>
        <w:shd w:val="clear" w:color="auto" w:fill="auto"/>
      </w:pPr>
      <w:r>
        <w:t>Этап социализации обучающихся</w:t>
      </w:r>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r>
        <w:rPr>
          <w:rStyle w:val="3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70" w:name="bookmark369"/>
      <w:r>
        <w:t>Дагестанская литература</w:t>
      </w:r>
      <w:bookmarkEnd w:id="370"/>
    </w:p>
    <w:p w:rsidR="00DC1343" w:rsidRDefault="00564F2C">
      <w:pPr>
        <w:pStyle w:val="5"/>
        <w:shd w:val="clear" w:color="auto" w:fill="auto"/>
        <w:spacing w:after="0"/>
        <w:ind w:left="480" w:right="1460"/>
      </w:pPr>
      <w:r>
        <w:rPr>
          <w:rStyle w:val="34"/>
        </w:rPr>
        <w:t>"Устное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type w:val="continuous"/>
          <w:pgSz w:w="16837" w:h="23810"/>
          <w:pgMar w:top="5164" w:right="3156" w:bottom="5321" w:left="3962" w:header="0" w:footer="3" w:gutter="0"/>
          <w:cols w:space="720"/>
          <w:noEndnote/>
          <w:docGrid w:linePitch="360"/>
        </w:sectPr>
      </w:pPr>
      <w:r>
        <w:rPr>
          <w:rStyle w:val="34"/>
        </w:rPr>
        <w:t>"Фазу Алиева"</w:t>
      </w:r>
    </w:p>
    <w:p w:rsidR="00DC1343" w:rsidRDefault="00564F2C">
      <w:pPr>
        <w:pStyle w:val="120"/>
        <w:keepNext/>
        <w:keepLines/>
        <w:shd w:val="clear" w:color="auto" w:fill="auto"/>
        <w:spacing w:after="479" w:line="270" w:lineRule="exact"/>
        <w:ind w:left="460"/>
        <w:jc w:val="left"/>
      </w:pPr>
      <w:bookmarkStart w:id="371" w:name="bookmark370"/>
      <w:r>
        <w:t>История Дагестана</w:t>
      </w:r>
      <w:bookmarkEnd w:id="371"/>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 Вторая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Дагестан в период построения социализма в СССР Дагестан в годы ВОВ (1941-1945 гг)</w:t>
      </w:r>
    </w:p>
    <w:p w:rsidR="00DC1343" w:rsidRDefault="00564F2C">
      <w:pPr>
        <w:pStyle w:val="5"/>
        <w:shd w:val="clear" w:color="auto" w:fill="auto"/>
        <w:spacing w:after="0"/>
        <w:ind w:right="260" w:firstLine="440"/>
      </w:pPr>
      <w:r>
        <w:rPr>
          <w:rStyle w:val="34"/>
        </w:rPr>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2" w:name="bookmark371"/>
      <w:r>
        <w:t>География Дагестана</w:t>
      </w:r>
      <w:bookmarkEnd w:id="372"/>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 Внешне экономические связи</w:t>
      </w:r>
    </w:p>
    <w:p w:rsidR="00DC1343" w:rsidRDefault="00564F2C">
      <w:pPr>
        <w:pStyle w:val="120"/>
        <w:keepNext/>
        <w:keepLines/>
        <w:shd w:val="clear" w:color="auto" w:fill="auto"/>
        <w:spacing w:after="479" w:line="270" w:lineRule="exact"/>
        <w:ind w:left="460"/>
        <w:jc w:val="left"/>
      </w:pPr>
      <w:bookmarkStart w:id="373" w:name="bookmark372"/>
      <w:r>
        <w:t>Культура и традиции народов Дагестана</w:t>
      </w:r>
      <w:bookmarkEnd w:id="373"/>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Береги платье снову, а честь с молоду</w:t>
      </w:r>
    </w:p>
    <w:p w:rsidR="00DC1343" w:rsidRDefault="00564F2C">
      <w:pPr>
        <w:pStyle w:val="5"/>
        <w:shd w:val="clear" w:color="auto" w:fill="auto"/>
        <w:spacing w:after="0"/>
        <w:ind w:left="460"/>
      </w:pPr>
      <w:r>
        <w:rPr>
          <w:rStyle w:val="34"/>
        </w:rPr>
        <w:t>Искусство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дагестанца</w:t>
      </w:r>
    </w:p>
    <w:p w:rsidR="00DC1343" w:rsidRDefault="00564F2C">
      <w:pPr>
        <w:pStyle w:val="5"/>
        <w:shd w:val="clear" w:color="auto" w:fill="auto"/>
        <w:spacing w:after="0"/>
        <w:ind w:left="20" w:right="260" w:firstLine="440"/>
      </w:pPr>
      <w:r>
        <w:rPr>
          <w:rStyle w:val="34"/>
        </w:rPr>
        <w:t>Критерии морального облика идеального юноши - мужчины совершенный юноша - защитник чести и достоинства женщины, старых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Народ жив, пока живы его язык и традиции Достойно прожить жизнь Нормы поведения</w:t>
      </w:r>
    </w:p>
    <w:p w:rsidR="00DC1343" w:rsidRDefault="00564F2C">
      <w:pPr>
        <w:pStyle w:val="5"/>
        <w:shd w:val="clear" w:color="auto" w:fill="auto"/>
        <w:spacing w:after="0"/>
        <w:ind w:right="2400"/>
      </w:pPr>
      <w:r>
        <w:rPr>
          <w:rStyle w:val="34"/>
        </w:rPr>
        <w:t>Этика поведения в семье ,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4" w:name="bookmark373"/>
      <w:r>
        <w:t>Родной язык</w:t>
      </w:r>
      <w:bookmarkEnd w:id="374"/>
    </w:p>
    <w:p w:rsidR="00DC1343" w:rsidRDefault="00564F2C">
      <w:pPr>
        <w:pStyle w:val="5"/>
        <w:shd w:val="clear" w:color="auto" w:fill="auto"/>
        <w:spacing w:after="0"/>
        <w:ind w:right="260"/>
      </w:pPr>
      <w:r>
        <w:rPr>
          <w:rStyle w:val="34"/>
        </w:rPr>
        <w:t>Синтаксис и пунктуации Фонетика, графика, орфография Лексика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t>Главные члены предложения Простые предложения Сложно подчиненные предложения Обращения</w:t>
      </w:r>
    </w:p>
    <w:p w:rsidR="00DC1343" w:rsidRDefault="00564F2C">
      <w:pPr>
        <w:pStyle w:val="120"/>
        <w:keepNext/>
        <w:keepLines/>
        <w:shd w:val="clear" w:color="auto" w:fill="auto"/>
        <w:spacing w:after="652" w:line="270" w:lineRule="exact"/>
        <w:jc w:val="left"/>
      </w:pPr>
      <w:bookmarkStart w:id="375" w:name="bookmark374"/>
      <w:r>
        <w:t>Родная литература (Табасаранская)</w:t>
      </w:r>
      <w:bookmarkEnd w:id="375"/>
    </w:p>
    <w:p w:rsidR="00DC1343" w:rsidRDefault="00564F2C">
      <w:pPr>
        <w:pStyle w:val="5"/>
        <w:shd w:val="clear" w:color="auto" w:fill="auto"/>
        <w:spacing w:after="0" w:line="270" w:lineRule="exact"/>
        <w:sectPr w:rsidR="00DC1343">
          <w:type w:val="continuous"/>
          <w:pgSz w:w="16837" w:h="23810"/>
          <w:pgMar w:top="5175" w:right="2871" w:bottom="5331"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type w:val="continuous"/>
          <w:pgSz w:w="16837" w:h="23810"/>
          <w:pgMar w:top="5180" w:right="10083" w:bottom="5343" w:left="4448" w:header="0" w:footer="3" w:gutter="0"/>
          <w:cols w:space="720"/>
          <w:noEndnote/>
          <w:docGrid w:linePitch="360"/>
        </w:sectPr>
      </w:pPr>
      <w:r>
        <w:rPr>
          <w:rStyle w:val="34"/>
        </w:rPr>
        <w:t>Х. Авшалумов А. Ахмедов М. Мамакаев К. Мирза Б. Митаров Ш. Казиев Махмуд Батырай Г. Цадаса Р. Гамзатов А. Умаршаев Р. Гаджиев Р. Расулов Б. Раджабов П. Асланов З. Дашдемиров Ю. Базутаев Э. Ханмагомедов М. Сефербеков Г. Умарова К. Рамазанов А. Аджаматов Р. Рашидов А. Абубакар Ф. Алиева Кадрия М. Митаров М. Дадашев</w:t>
      </w:r>
    </w:p>
    <w:p w:rsidR="00DC1343" w:rsidRDefault="00564F2C">
      <w:pPr>
        <w:pStyle w:val="120"/>
        <w:keepNext/>
        <w:keepLines/>
        <w:shd w:val="clear" w:color="auto" w:fill="auto"/>
        <w:spacing w:after="484" w:line="270" w:lineRule="exact"/>
        <w:jc w:val="left"/>
      </w:pPr>
      <w:bookmarkStart w:id="376" w:name="bookmark375"/>
      <w:r>
        <w:t>Родная литература (Азерайджанская)</w:t>
      </w:r>
      <w:bookmarkEnd w:id="376"/>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DC1343"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type w:val="continuous"/>
          <w:pgSz w:w="16837" w:h="23810"/>
          <w:pgMar w:top="6155" w:right="7328" w:bottom="5334"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t>Р. Риза</w:t>
      </w:r>
    </w:p>
    <w:p w:rsidR="00DC1343" w:rsidRDefault="00564F2C">
      <w:pPr>
        <w:pStyle w:val="5"/>
        <w:shd w:val="clear" w:color="auto" w:fill="auto"/>
        <w:spacing w:after="0"/>
        <w:ind w:right="260"/>
        <w:sectPr w:rsidR="00DC1343">
          <w:type w:val="continuous"/>
          <w:pgSz w:w="16837" w:h="23810"/>
          <w:pgMar w:top="5185" w:right="9267" w:bottom="15956" w:left="4448" w:header="0" w:footer="3" w:gutter="0"/>
          <w:cols w:space="720"/>
          <w:noEndnote/>
          <w:docGrid w:linePitch="360"/>
        </w:sectPr>
      </w:pPr>
      <w:r>
        <w:rPr>
          <w:rStyle w:val="34"/>
        </w:rPr>
        <w:t>М. Ибрагимов Зарубежная литература: М. Горький Г. Драйзер Б. Брехтин</w:t>
      </w:r>
    </w:p>
    <w:p w:rsidR="00DC1343" w:rsidRDefault="00564F2C">
      <w:pPr>
        <w:pStyle w:val="51"/>
        <w:shd w:val="clear" w:color="auto" w:fill="auto"/>
        <w:spacing w:after="102" w:line="270" w:lineRule="exact"/>
        <w:ind w:left="1060" w:firstLine="0"/>
        <w:jc w:val="left"/>
      </w:pPr>
      <w:r>
        <w:t>Примерный учебный план основного общего образования</w:t>
      </w:r>
    </w:p>
    <w:p w:rsidR="00DC1343" w:rsidRDefault="00564F2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tblPr>
      <w:tblGrid>
        <w:gridCol w:w="2362"/>
        <w:gridCol w:w="3139"/>
        <w:gridCol w:w="571"/>
        <w:gridCol w:w="552"/>
        <w:gridCol w:w="590"/>
        <w:gridCol w:w="773"/>
        <w:gridCol w:w="576"/>
        <w:gridCol w:w="931"/>
      </w:tblGrid>
      <w:tr w:rsidR="00DC1343">
        <w:trPr>
          <w:trHeight w:val="946"/>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trPr>
          <w:trHeight w:val="528"/>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00" w:firstLine="0"/>
              <w:jc w:val="left"/>
            </w:pPr>
            <w:r>
              <w:t>VII</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VIII</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00" w:firstLine="0"/>
              <w:jc w:val="left"/>
            </w:pPr>
            <w:r>
              <w:t>IX</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КТНД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Обществознание</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757"/>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0/1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Физика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Химия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Биология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Музыка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Изобразительное искусство</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4"/>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Технология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28"/>
        <w:framePr w:wrap="notBeside" w:vAnchor="text" w:hAnchor="text" w:xAlign="center" w:y="1"/>
        <w:shd w:val="clear" w:color="auto" w:fill="auto"/>
        <w:spacing w:line="270" w:lineRule="exact"/>
        <w:jc w:val="center"/>
      </w:pPr>
      <w:r>
        <w:rPr>
          <w:rStyle w:val="29"/>
        </w:rPr>
        <w:t>Продолжение</w:t>
      </w:r>
    </w:p>
    <w:tbl>
      <w:tblPr>
        <w:tblW w:w="0" w:type="auto"/>
        <w:jc w:val="center"/>
        <w:tblLayout w:type="fixed"/>
        <w:tblCellMar>
          <w:left w:w="10" w:type="dxa"/>
          <w:right w:w="10" w:type="dxa"/>
        </w:tblCellMar>
        <w:tblLook w:val="04A0"/>
      </w:tblPr>
      <w:tblGrid>
        <w:gridCol w:w="2246"/>
        <w:gridCol w:w="2976"/>
        <w:gridCol w:w="706"/>
        <w:gridCol w:w="571"/>
        <w:gridCol w:w="706"/>
        <w:gridCol w:w="850"/>
        <w:gridCol w:w="566"/>
        <w:gridCol w:w="970"/>
      </w:tblGrid>
      <w:tr w:rsidR="00DC1343">
        <w:trPr>
          <w:trHeight w:val="946"/>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369"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28"/>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80" w:firstLine="0"/>
              <w:jc w:val="left"/>
            </w:pPr>
            <w:r>
              <w:t>V</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40" w:firstLine="0"/>
              <w:jc w:val="left"/>
            </w:pPr>
            <w:r>
              <w:t>VII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Всего</w:t>
            </w:r>
          </w:p>
        </w:tc>
      </w:tr>
      <w:tr w:rsidR="00DC1343">
        <w:trPr>
          <w:trHeight w:val="499"/>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ОБЖ</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Физическая культура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ind w:left="100" w:firstLine="0"/>
              <w:jc w:val="left"/>
            </w:pPr>
            <w:r>
              <w:rPr>
                <w:rStyle w:val="4fff"/>
              </w:rPr>
              <w:t>Компонент образовательного учреждения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00"/>
            </w:pPr>
            <w:r>
              <w:rPr>
                <w:rStyle w:val="34"/>
              </w:rPr>
              <w:t>Предельно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affff2"/>
        <w:framePr w:wrap="notBeside" w:vAnchor="text" w:hAnchor="text" w:xAlign="center" w:y="1"/>
        <w:shd w:val="clear" w:color="auto" w:fill="auto"/>
        <w:jc w:val="center"/>
      </w:pPr>
      <w:r>
        <w:rPr>
          <w:rStyle w:val="affff3"/>
        </w:rPr>
        <w:t>* Время, отводимое на внеурочную деятельность, определяется образовательным учреждением.</w:t>
      </w: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максимально допустимая недельная нагрузка обучающихся;</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7" w:name="bookmark376"/>
      <w:r>
        <w:t>3.2. Система условий реализации основной образовательной</w:t>
      </w:r>
      <w:bookmarkEnd w:id="377"/>
    </w:p>
    <w:p w:rsidR="00DC1343" w:rsidRDefault="00564F2C">
      <w:pPr>
        <w:pStyle w:val="120"/>
        <w:keepNext/>
        <w:keepLines/>
        <w:shd w:val="clear" w:color="auto" w:fill="auto"/>
        <w:ind w:left="4120"/>
        <w:jc w:val="left"/>
      </w:pPr>
      <w:bookmarkStart w:id="378" w:name="bookmark377"/>
      <w:r>
        <w:t>программы</w:t>
      </w:r>
      <w:bookmarkEnd w:id="378"/>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сетевой график (дорожную карту) по формированию необходимой</w:t>
      </w:r>
    </w:p>
    <w:p w:rsidR="00DC1343" w:rsidRDefault="00564F2C">
      <w:pPr>
        <w:pStyle w:val="5"/>
        <w:shd w:val="clear" w:color="auto" w:fill="auto"/>
        <w:spacing w:after="0"/>
        <w:ind w:left="20"/>
      </w:pPr>
      <w:r>
        <w:rPr>
          <w:rStyle w:val="34"/>
        </w:rPr>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r>
        <w:rPr>
          <w:rStyle w:val="34"/>
        </w:rPr>
        <w:t>к стажу работы.</w:t>
      </w:r>
    </w:p>
    <w:p w:rsidR="00DC1343" w:rsidRDefault="00564F2C">
      <w:pPr>
        <w:pStyle w:val="120"/>
        <w:keepNext/>
        <w:keepLines/>
        <w:shd w:val="clear" w:color="auto" w:fill="auto"/>
        <w:ind w:left="20" w:right="20" w:firstLine="420"/>
      </w:pPr>
      <w:bookmarkStart w:id="379" w:name="bookmark378"/>
      <w:r>
        <w:rPr>
          <w:rStyle w:val="124"/>
        </w:rPr>
        <w:t>Должность:</w:t>
      </w:r>
      <w:r>
        <w:t xml:space="preserve"> преподаватель-организатор основ безопасности жизнедеятельности.</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DC1343" w:rsidRDefault="00564F2C">
      <w:pPr>
        <w:pStyle w:val="120"/>
        <w:keepNext/>
        <w:keepLines/>
        <w:shd w:val="clear" w:color="auto" w:fill="auto"/>
        <w:ind w:left="20" w:firstLine="420"/>
      </w:pPr>
      <w:bookmarkStart w:id="380" w:name="bookmark379"/>
      <w:r>
        <w:rPr>
          <w:rStyle w:val="124"/>
        </w:rPr>
        <w:t>Должность:</w:t>
      </w:r>
      <w:r>
        <w:t xml:space="preserve"> библиотекарь.</w:t>
      </w:r>
      <w:bookmarkEnd w:id="380"/>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1" w:name="bookmark380"/>
      <w:r>
        <w:rPr>
          <w:rStyle w:val="124"/>
        </w:rPr>
        <w:t>Должность:</w:t>
      </w:r>
      <w:r>
        <w:t xml:space="preserve"> диспетчер образовательного учреждения.</w:t>
      </w:r>
      <w:bookmarkEnd w:id="381"/>
    </w:p>
    <w:p w:rsidR="00DC1343" w:rsidRDefault="00564F2C">
      <w:pPr>
        <w:pStyle w:val="5"/>
        <w:shd w:val="clear" w:color="auto" w:fill="auto"/>
        <w:spacing w:after="0"/>
        <w:ind w:left="20" w:right="20" w:firstLine="420"/>
        <w:jc w:val="both"/>
        <w:sectPr w:rsidR="00DC1343">
          <w:type w:val="continuous"/>
          <w:pgSz w:w="16837" w:h="23810"/>
          <w:pgMar w:top="5183" w:right="3143" w:bottom="5299"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предъявления требований к</w:t>
      </w:r>
    </w:p>
    <w:tbl>
      <w:tblPr>
        <w:tblW w:w="0" w:type="auto"/>
        <w:jc w:val="center"/>
        <w:tblLayout w:type="fixed"/>
        <w:tblCellMar>
          <w:left w:w="10" w:type="dxa"/>
          <w:right w:w="10" w:type="dxa"/>
        </w:tblCellMar>
        <w:tblLook w:val="04A0"/>
      </w:tblPr>
      <w:tblGrid>
        <w:gridCol w:w="2808"/>
        <w:gridCol w:w="5390"/>
        <w:gridCol w:w="4042"/>
      </w:tblGrid>
      <w:tr w:rsidR="00DC1343">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ставить педагогические цели и задачи сообразно возрастным и индивидуальным особенностям обучающихся</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Знание возрастных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Pr>
                <w:rStyle w:val="34"/>
              </w:rPr>
              <w:t>учебную задачу на конкретном в</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Компетентность, позволяющая обучающемуся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постановка учебных задач в с с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r>
              <w:rPr>
                <w:rStyle w:val="34"/>
              </w:rPr>
              <w:t>оценивании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Знание многообразия педагог] оценок;</w:t>
            </w:r>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владение различными методам оценивания и их применение</w:t>
            </w:r>
          </w:p>
        </w:tc>
      </w:tr>
      <w:tr w:rsidR="00DC1343">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808"/>
        <w:gridCol w:w="5390"/>
        <w:gridCol w:w="4042"/>
      </w:tblGrid>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предмете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сочетающееся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предметного знания (история, пе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педагога. Сочетание теоретического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каких проблем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решения р</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региональных, российских, межд</w:t>
            </w:r>
          </w:p>
        </w:tc>
      </w:tr>
      <w:tr w:rsidR="00DC1343">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возможность эффективного</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методах</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предусмотренных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знание современных достиже]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использование новых информаци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использование в учебном про]</w:t>
            </w:r>
          </w:p>
        </w:tc>
      </w:tr>
      <w:tr w:rsidR="00DC1343">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DC1343" w:rsidRDefault="00DC1343">
      <w:pPr>
        <w:spacing w:line="2400" w:lineRule="exact"/>
      </w:pPr>
    </w:p>
    <w:p w:rsidR="00DC1343" w:rsidRDefault="00564F2C">
      <w:pPr>
        <w:pStyle w:val="28"/>
        <w:framePr w:wrap="notBeside" w:vAnchor="text" w:hAnchor="text" w:xAlign="center" w:y="1"/>
        <w:shd w:val="clear" w:color="auto" w:fill="auto"/>
        <w:spacing w:line="270" w:lineRule="exact"/>
        <w:jc w:val="center"/>
      </w:pPr>
      <w:r>
        <w:rPr>
          <w:rStyle w:val="2a"/>
        </w:rPr>
        <w:t>Продолжение</w:t>
      </w:r>
    </w:p>
    <w:tbl>
      <w:tblPr>
        <w:tblW w:w="0" w:type="auto"/>
        <w:jc w:val="center"/>
        <w:tblLayout w:type="fixed"/>
        <w:tblCellMar>
          <w:left w:w="10" w:type="dxa"/>
          <w:right w:w="10" w:type="dxa"/>
        </w:tblCellMar>
        <w:tblLook w:val="04A0"/>
      </w:tblPr>
      <w:tblGrid>
        <w:gridCol w:w="2808"/>
        <w:gridCol w:w="5390"/>
        <w:gridCol w:w="4042"/>
      </w:tblGrid>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808" w:type="dxa"/>
            <w:tcBorders>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Показатели оценки компете</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теоретического матери</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подход к организации образовательного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психологии, характеризующего</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условиях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индивидуальные особенности об</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 (знание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диагности</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индивидуальных особенностей (в</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со школьным психологом);</w:t>
            </w:r>
          </w:p>
        </w:tc>
      </w:tr>
      <w:tr w:rsidR="00DC1343">
        <w:trPr>
          <w:trHeight w:val="44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использование знаний по псих</w:t>
            </w:r>
          </w:p>
        </w:tc>
      </w:tr>
      <w:tr w:rsidR="00DC1343">
        <w:trPr>
          <w:trHeight w:val="566"/>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организации учебного процесса;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разработка индивидуальных п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учёт особенностей учебных ко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умение пользоваться различи информационно-поисковыми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использование различных баз образовательном процессе</w:t>
            </w:r>
          </w:p>
        </w:tc>
      </w:tr>
      <w:tr w:rsidR="00DC1343">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условиях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 учёту индивидуальных характ</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используемых</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средствами целенаправленного влияния на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осуществлять преподавание на различных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уровнях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учебников и учебно-м&lt;</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комплектов, используемых в</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частью разработки образовательных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учреждениях,</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 характер представляемого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обоснования позволяет судить о стартовой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педагогом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педагогичес</w:t>
            </w:r>
          </w:p>
        </w:tc>
      </w:tr>
      <w:tr w:rsidR="00DC1343">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решения в различных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ситуациях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набором решающих</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для различных сит</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вызвать интерес у конкретного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развитость педагогического м</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rPr>
              <w:t xml:space="preserve">. </w:t>
            </w:r>
            <w:r>
              <w:rPr>
                <w:rStyle w:val="34"/>
              </w:rPr>
              <w:t>Компетенции в организации учебной деятельности</w:t>
            </w:r>
          </w:p>
        </w:tc>
      </w:tr>
      <w:tr w:rsidR="00DC1343">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 установлении субъект-субъектных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целеполага1</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обеспечении</w:t>
            </w:r>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задачи и способах</w:t>
            </w:r>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свободное владение изучаемы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осознанное включение нового материала в систему освоенных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демонстрация практического</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опора на чувственное восприя</w:t>
            </w: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учебной активности, создаёт условия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видов педагогической</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оценивании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самооценке. Компетентность в</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оценивании других должна сочетаться 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владение учебным</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изучении конкретных тем;</w:t>
            </w:r>
          </w:p>
        </w:tc>
      </w:tr>
      <w:tr w:rsidR="00DC1343">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способность дать дополнител]</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информацию или организовать п</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разв1</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построения информационной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деятельности (ученик должен ум</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использовании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построения образовательного про</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средстве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ого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 их индивидуальны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способах умственной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педагогом и обучающимися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интеллектуальными</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операции у учеников;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организовать использ(</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 аде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type w:val="continuous"/>
          <w:pgSz w:w="16837" w:h="23810"/>
          <w:pgMar w:top="4924" w:right="2508" w:bottom="5296"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tblPr>
      <w:tblGrid>
        <w:gridCol w:w="2405"/>
        <w:gridCol w:w="2390"/>
        <w:gridCol w:w="2554"/>
        <w:gridCol w:w="2136"/>
      </w:tblGrid>
      <w:tr w:rsidR="00DC1343">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2" w:name="bookmark381"/>
      <w:r>
        <w:t>Основные формы сопровождения</w:t>
      </w:r>
      <w:bookmarkEnd w:id="382"/>
    </w:p>
    <w:p w:rsidR="00DC1343" w:rsidRDefault="00564F2C">
      <w:pPr>
        <w:pStyle w:val="120"/>
        <w:keepNext/>
        <w:keepLines/>
        <w:shd w:val="clear" w:color="auto" w:fill="auto"/>
        <w:spacing w:after="1434" w:line="270" w:lineRule="exact"/>
        <w:ind w:left="120" w:firstLine="460"/>
      </w:pPr>
      <w:bookmarkStart w:id="383" w:name="bookmark382"/>
      <w:r>
        <w:t>Основные направления психолого-педагогического сопровождения</w:t>
      </w:r>
      <w:bookmarkEnd w:id="383"/>
    </w:p>
    <w:p w:rsidR="00DC1343" w:rsidRDefault="00564F2C">
      <w:pPr>
        <w:pStyle w:val="120"/>
        <w:keepNext/>
        <w:keepLines/>
        <w:shd w:val="clear" w:color="auto" w:fill="auto"/>
        <w:ind w:left="120" w:right="20" w:firstLine="460"/>
      </w:pPr>
      <w:bookmarkStart w:id="384" w:name="bookmark383"/>
      <w:r>
        <w:t>3.2.3. Финансовое обеспечение реализации основной образовательной программы основного общего образования</w:t>
      </w:r>
      <w:bookmarkEnd w:id="384"/>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5" w:name="bookmark384"/>
      <w:r>
        <w:t>Региональный расчётный подушевой норматив должен покрывать следующие расходы на год.</w:t>
      </w:r>
      <w:bookmarkEnd w:id="385"/>
    </w:p>
    <w:p w:rsidR="00DC1343" w:rsidRDefault="00564F2C">
      <w:pPr>
        <w:pStyle w:val="5"/>
        <w:numPr>
          <w:ilvl w:val="0"/>
          <w:numId w:val="41"/>
        </w:numPr>
        <w:shd w:val="clear" w:color="auto" w:fill="auto"/>
        <w:tabs>
          <w:tab w:val="left" w:pos="644"/>
        </w:tabs>
        <w:spacing w:after="0"/>
        <w:ind w:left="20" w:right="20" w:firstLine="460"/>
        <w:jc w:val="both"/>
      </w:pPr>
      <w:r>
        <w:rPr>
          <w:rStyle w:val="34"/>
        </w:rPr>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C1343" w:rsidRDefault="00564F2C">
      <w:pPr>
        <w:pStyle w:val="5"/>
        <w:shd w:val="clear" w:color="auto" w:fill="auto"/>
        <w:spacing w:after="0"/>
        <w:ind w:right="20" w:firstLine="440"/>
        <w:jc w:val="both"/>
      </w:pPr>
      <w:r>
        <w:rPr>
          <w:rStyle w:val="3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r>
        <w:rPr>
          <w:rStyle w:val="3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C1343" w:rsidRDefault="00564F2C">
      <w:pPr>
        <w:pStyle w:val="5"/>
        <w:shd w:val="clear" w:color="auto" w:fill="auto"/>
        <w:spacing w:after="0"/>
        <w:ind w:left="20" w:right="20" w:firstLine="460"/>
        <w:jc w:val="both"/>
      </w:pPr>
      <w:r>
        <w:rPr>
          <w:rStyle w:val="a5"/>
        </w:rPr>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DC1343" w:rsidRDefault="00564F2C">
      <w:pPr>
        <w:pStyle w:val="5"/>
        <w:shd w:val="clear" w:color="auto" w:fill="auto"/>
        <w:spacing w:after="0"/>
        <w:ind w:left="20" w:right="20" w:firstLine="460"/>
        <w:jc w:val="both"/>
      </w:pPr>
      <w:r>
        <w:rPr>
          <w:rStyle w:val="3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6" w:name="bookmark385"/>
      <w:r>
        <w:t>Образовательное учреждение самостоятельно определяет:</w:t>
      </w:r>
      <w:bookmarkEnd w:id="386"/>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порядок распределения стимулирующей части фонда оплаты труда в соответствии с региональными и муниципальными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t>за счёт</w:t>
      </w:r>
      <w:r>
        <w:rPr>
          <w:rStyle w:val="affff0"/>
        </w:rPr>
        <w:t xml:space="preserve"> выделения ставок педагогов дополнительного образования, </w:t>
      </w:r>
      <w:r>
        <w:rPr>
          <w:rStyle w:val="34"/>
        </w:rPr>
        <w:t>которые обеспечивают реализацию для обучающихся в общеобразователь-ном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7" w:name="bookmark386"/>
      <w:r>
        <w:t>3.2.4. Материально-технические условия реализации основной образовательной программы</w:t>
      </w:r>
      <w:bookmarkEnd w:id="387"/>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r>
        <w:rPr>
          <w:rStyle w:val="34"/>
        </w:rPr>
        <w:t>спортивные комплексы, залы, бассейны, стадионы, спортивные площадки, тиры, оснащённые игровым, спортивным оборудованием и инвентарём;</w:t>
      </w:r>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tblPr>
      <w:tblGrid>
        <w:gridCol w:w="725"/>
        <w:gridCol w:w="6197"/>
        <w:gridCol w:w="2669"/>
      </w:tblGrid>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п/п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tbl>
      <w:tblPr>
        <w:tblW w:w="0" w:type="auto"/>
        <w:jc w:val="center"/>
        <w:tblLayout w:type="fixed"/>
        <w:tblCellMar>
          <w:left w:w="10" w:type="dxa"/>
          <w:right w:w="10" w:type="dxa"/>
        </w:tblCellMar>
        <w:tblLook w:val="04A0"/>
      </w:tblPr>
      <w:tblGrid>
        <w:gridCol w:w="2947"/>
        <w:gridCol w:w="4613"/>
        <w:gridCol w:w="2102"/>
      </w:tblGrid>
      <w:tr w:rsidR="00DC1343">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947"/>
        <w:gridCol w:w="4613"/>
        <w:gridCol w:w="2102"/>
      </w:tblGrid>
      <w:tr w:rsidR="00DC1343">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 .</w:t>
            </w:r>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t>Продолжение</w:t>
      </w:r>
    </w:p>
    <w:tbl>
      <w:tblPr>
        <w:tblW w:w="0" w:type="auto"/>
        <w:jc w:val="center"/>
        <w:tblLayout w:type="fixed"/>
        <w:tblCellMar>
          <w:left w:w="10" w:type="dxa"/>
          <w:right w:w="10" w:type="dxa"/>
        </w:tblCellMar>
        <w:tblLook w:val="04A0"/>
      </w:tblPr>
      <w:tblGrid>
        <w:gridCol w:w="2813"/>
        <w:gridCol w:w="4536"/>
        <w:gridCol w:w="2242"/>
      </w:tblGrid>
      <w:tr w:rsidR="00DC1343">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13"/>
        <w:gridCol w:w="4536"/>
        <w:gridCol w:w="2242"/>
      </w:tblGrid>
      <w:tr w:rsidR="00DC1343">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C1343" w:rsidRDefault="00564F2C">
      <w:pPr>
        <w:pStyle w:val="120"/>
        <w:keepNext/>
        <w:keepLines/>
        <w:shd w:val="clear" w:color="auto" w:fill="auto"/>
        <w:spacing w:line="490" w:lineRule="exact"/>
        <w:ind w:left="120" w:right="20" w:firstLine="440"/>
      </w:pPr>
      <w:bookmarkStart w:id="388" w:name="bookmark387"/>
      <w:r>
        <w:t>3.2.5. Информационно-методические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t>Под информационно-образовательной средой (или ИОС)</w:t>
      </w:r>
      <w:r>
        <w:rPr>
          <w:rStyle w:val="34"/>
        </w:rPr>
        <w:t>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r>
        <w:t>Создаваемая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t>вычислительная</w:t>
      </w:r>
      <w:r>
        <w:rPr>
          <w:rStyle w:val="34"/>
        </w:rPr>
        <w:tab/>
        <w:t>и</w:t>
      </w:r>
      <w:r>
        <w:rPr>
          <w:rStyle w:val="34"/>
        </w:rPr>
        <w:tab/>
        <w:t>информационно-телекоммуникационная инфра-структура;</w:t>
      </w:r>
    </w:p>
    <w:p w:rsidR="00DC1343" w:rsidRDefault="00564F2C">
      <w:pPr>
        <w:pStyle w:val="5"/>
        <w:numPr>
          <w:ilvl w:val="0"/>
          <w:numId w:val="46"/>
        </w:numPr>
        <w:shd w:val="clear" w:color="auto" w:fill="auto"/>
        <w:tabs>
          <w:tab w:val="left" w:pos="826"/>
        </w:tabs>
        <w:spacing w:after="0"/>
        <w:ind w:left="20" w:firstLine="440"/>
        <w:jc w:val="both"/>
      </w:pPr>
      <w:r>
        <w:rPr>
          <w:rStyle w:val="3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t>Необходимое для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видео- и графическим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вывода информации на бумагу и т. п. и в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вещания (подкастинга), использования носимых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материалами.</w:t>
      </w:r>
    </w:p>
    <w:p w:rsidR="00DC1343" w:rsidRDefault="00564F2C">
      <w:pPr>
        <w:pStyle w:val="120"/>
        <w:keepNext/>
        <w:keepLines/>
        <w:shd w:val="clear" w:color="auto" w:fill="auto"/>
        <w:spacing w:line="485" w:lineRule="exact"/>
        <w:ind w:left="2900"/>
        <w:jc w:val="left"/>
      </w:pPr>
      <w:bookmarkStart w:id="391" w:name="bookmark390"/>
      <w:r>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tblPr>
      <w:tblGrid>
        <w:gridCol w:w="864"/>
        <w:gridCol w:w="4814"/>
        <w:gridCol w:w="1987"/>
        <w:gridCol w:w="1992"/>
      </w:tblGrid>
      <w:tr w:rsidR="00DC1343">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п/п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средств/ имеющееся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создания условий в соответствии с</w:t>
            </w:r>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Pr>
                <w:rStyle w:val="34"/>
              </w:rPr>
              <w:t xml:space="preserve">и </w:t>
            </w:r>
            <w:r>
              <w:rPr>
                <w:rStyle w:val="34"/>
                <w:lang w:val="en-US"/>
              </w:rPr>
              <w:t>DVD</w:t>
            </w:r>
            <w:r w:rsidRPr="00777730">
              <w:rPr>
                <w:rStyle w:val="34"/>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w:t>
      </w:r>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r>
        <w:rPr>
          <w:rStyle w:val="a5"/>
        </w:rPr>
        <w:t>Программные инструменты:</w:t>
      </w:r>
      <w:r>
        <w:rPr>
          <w:rStyle w:val="3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Pr>
          <w:rStyle w:val="a5"/>
        </w:rPr>
        <w:t xml:space="preserve">и </w:t>
      </w:r>
      <w:r>
        <w:rPr>
          <w:rStyle w:val="a5"/>
          <w:lang w:val="en-US"/>
        </w:rPr>
        <w:t>DVD</w:t>
      </w:r>
      <w:r w:rsidRPr="00777730">
        <w:rPr>
          <w:rStyle w:val="a5"/>
        </w:rPr>
        <w:t>:</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t>3.2.6.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bookmarkEnd w:id="395"/>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учебном кабинете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домашней работы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3. Заключение дополнительных</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соглашений к трудовому договору с</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организационных структур учреждения по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5. Привлечение органов государственно-общественного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по организации внеурочной деятельности обучающихся;</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r>
        <w:rPr>
          <w:rStyle w:val="34"/>
        </w:rPr>
        <w:t>по перечня и рекомендаций по</w:t>
      </w:r>
    </w:p>
    <w:tbl>
      <w:tblPr>
        <w:tblW w:w="0" w:type="auto"/>
        <w:jc w:val="center"/>
        <w:tblLayout w:type="fixed"/>
        <w:tblCellMar>
          <w:left w:w="10" w:type="dxa"/>
          <w:right w:w="10" w:type="dxa"/>
        </w:tblCellMar>
        <w:tblLook w:val="04A0"/>
      </w:tblPr>
      <w:tblGrid>
        <w:gridCol w:w="2102"/>
        <w:gridCol w:w="5386"/>
        <w:gridCol w:w="2102"/>
      </w:tblGrid>
      <w:tr w:rsidR="00DC1343">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r>
        <w:rPr>
          <w:rStyle w:val="34"/>
        </w:rPr>
        <w:t>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1343" w:rsidRDefault="00564F2C">
      <w:pPr>
        <w:pStyle w:val="5"/>
        <w:shd w:val="clear" w:color="auto" w:fill="auto"/>
        <w:spacing w:after="0"/>
        <w:ind w:left="20" w:right="20" w:firstLine="440"/>
        <w:jc w:val="both"/>
      </w:pPr>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r>
        <w:rPr>
          <w:rStyle w:val="a5"/>
        </w:rPr>
        <w:t>Информационная деятельность</w:t>
      </w:r>
      <w:r>
        <w:rPr>
          <w:rStyle w:val="3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DC1343" w:rsidRDefault="00564F2C">
      <w:pPr>
        <w:pStyle w:val="5"/>
        <w:shd w:val="clear" w:color="auto" w:fill="auto"/>
        <w:spacing w:after="0"/>
        <w:ind w:right="20" w:firstLine="460"/>
        <w:jc w:val="both"/>
      </w:pPr>
      <w:r>
        <w:rPr>
          <w:rStyle w:val="a5"/>
        </w:rPr>
        <w:t>Информационное общество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1343" w:rsidRDefault="00564F2C">
      <w:pPr>
        <w:pStyle w:val="120"/>
        <w:keepNext/>
        <w:keepLines/>
        <w:shd w:val="clear" w:color="auto" w:fill="auto"/>
        <w:spacing w:line="446" w:lineRule="exact"/>
        <w:ind w:left="20" w:firstLine="460"/>
      </w:pPr>
      <w:bookmarkStart w:id="396" w:name="bookmark395"/>
      <w:r>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r>
        <w:rPr>
          <w:rStyle w:val="a5"/>
        </w:rPr>
        <w:t>Учебная деятельность</w:t>
      </w:r>
      <w:r>
        <w:rPr>
          <w:rStyle w:val="3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564F2C">
      <w:pPr>
        <w:pStyle w:val="5"/>
        <w:shd w:val="clear" w:color="auto" w:fill="auto"/>
        <w:spacing w:after="0"/>
        <w:ind w:firstLine="480"/>
      </w:pPr>
      <w:r>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Планируемые результаты освоения обучающимися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Формирование ИКТ-компетентности обучающихся</w:t>
      </w:r>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1.3. Система оценки достижения планируемых результатов освоения основной образовательной программы основного общего образования</w:t>
      </w:r>
      <w:bookmarkEnd w:id="401"/>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t>Культура и традиции народов Дагестана (КТНД) Родной язык (Табасаранский, Азербайджанский) Родная литература ( Табасаранская, Азербайджанская) География Дагестана</w:t>
      </w:r>
    </w:p>
    <w:p w:rsidR="00DC1343" w:rsidRDefault="00564F2C">
      <w:pPr>
        <w:pStyle w:val="120"/>
        <w:keepNext/>
        <w:keepLines/>
        <w:shd w:val="clear" w:color="auto" w:fill="auto"/>
        <w:ind w:left="460"/>
        <w:jc w:val="left"/>
      </w:pPr>
      <w:bookmarkStart w:id="405" w:name="bookmark404"/>
      <w:r>
        <w:t>2.3. Программа воспитания и социализации обучающихся</w:t>
      </w:r>
      <w:bookmarkEnd w:id="405"/>
    </w:p>
    <w:p w:rsidR="00DC1343" w:rsidRDefault="00564F2C">
      <w:pPr>
        <w:pStyle w:val="5"/>
        <w:numPr>
          <w:ilvl w:val="0"/>
          <w:numId w:val="57"/>
        </w:numPr>
        <w:shd w:val="clear" w:color="auto" w:fill="auto"/>
        <w:tabs>
          <w:tab w:val="left" w:pos="1156"/>
        </w:tabs>
        <w:spacing w:after="0"/>
        <w:ind w:left="460"/>
      </w:pPr>
      <w:r>
        <w:rPr>
          <w:rStyle w:val="34"/>
        </w:rPr>
        <w:t>Цель и задачи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Основные направления и ценностные основы воспитания и социализации обучающихся</w:t>
      </w:r>
    </w:p>
    <w:p w:rsidR="00DC1343" w:rsidRDefault="00564F2C">
      <w:pPr>
        <w:pStyle w:val="5"/>
        <w:numPr>
          <w:ilvl w:val="0"/>
          <w:numId w:val="57"/>
        </w:numPr>
        <w:shd w:val="clear" w:color="auto" w:fill="auto"/>
        <w:tabs>
          <w:tab w:val="left" w:pos="1162"/>
        </w:tabs>
        <w:spacing w:after="0"/>
        <w:ind w:left="20" w:right="20" w:firstLine="440"/>
        <w:jc w:val="both"/>
      </w:pPr>
      <w:r>
        <w:rPr>
          <w:rStyle w:val="34"/>
        </w:rPr>
        <w:t>Принципы и особенности организации содержания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Основное содержание духовно-нравственного развития и воспитания обучающихся</w:t>
      </w:r>
    </w:p>
    <w:p w:rsidR="00DC1343" w:rsidRDefault="00564F2C">
      <w:pPr>
        <w:pStyle w:val="5"/>
        <w:numPr>
          <w:ilvl w:val="0"/>
          <w:numId w:val="57"/>
        </w:numPr>
        <w:shd w:val="clear" w:color="auto" w:fill="auto"/>
        <w:tabs>
          <w:tab w:val="left" w:pos="1156"/>
        </w:tabs>
        <w:spacing w:after="0"/>
        <w:ind w:left="460"/>
      </w:pPr>
      <w:r>
        <w:rPr>
          <w:rStyle w:val="34"/>
        </w:rPr>
        <w:t>Виды деятельности и формы занятий с обучающимися</w:t>
      </w:r>
    </w:p>
    <w:p w:rsidR="00DC1343" w:rsidRDefault="00564F2C">
      <w:pPr>
        <w:pStyle w:val="5"/>
        <w:numPr>
          <w:ilvl w:val="0"/>
          <w:numId w:val="57"/>
        </w:numPr>
        <w:shd w:val="clear" w:color="auto" w:fill="auto"/>
        <w:tabs>
          <w:tab w:val="left" w:pos="1182"/>
        </w:tabs>
        <w:spacing w:after="0"/>
        <w:ind w:left="20" w:right="20" w:firstLine="440"/>
        <w:jc w:val="both"/>
      </w:pPr>
      <w:r>
        <w:rPr>
          <w:rStyle w:val="3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Основные формы организации педагогической поддержки социализации обучающихся</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Деятельность образовательного учреждения в области непрерывного экологического здоровьесберегающего образования обучающихся</w:t>
      </w:r>
    </w:p>
    <w:p w:rsidR="00DC1343" w:rsidRDefault="00564F2C">
      <w:pPr>
        <w:pStyle w:val="5"/>
        <w:numPr>
          <w:ilvl w:val="0"/>
          <w:numId w:val="57"/>
        </w:numPr>
        <w:shd w:val="clear" w:color="auto" w:fill="auto"/>
        <w:tabs>
          <w:tab w:val="left" w:pos="1320"/>
        </w:tabs>
        <w:spacing w:after="0"/>
        <w:ind w:left="20" w:firstLine="460"/>
        <w:jc w:val="both"/>
      </w:pPr>
      <w:r>
        <w:rPr>
          <w:rStyle w:val="34"/>
        </w:rPr>
        <w:t>Планируемые результаты воспитания и социализации обучающихся</w:t>
      </w:r>
    </w:p>
    <w:p w:rsidR="00DC1343" w:rsidRDefault="00564F2C">
      <w:pPr>
        <w:pStyle w:val="5"/>
        <w:numPr>
          <w:ilvl w:val="0"/>
          <w:numId w:val="57"/>
        </w:numPr>
        <w:shd w:val="clear" w:color="auto" w:fill="auto"/>
        <w:tabs>
          <w:tab w:val="left" w:pos="1316"/>
        </w:tabs>
        <w:spacing w:after="0"/>
        <w:ind w:left="20" w:right="40" w:firstLine="460"/>
        <w:jc w:val="both"/>
      </w:pPr>
      <w:r>
        <w:rPr>
          <w:rStyle w:val="34"/>
        </w:rPr>
        <w:t>Мониторинг эффективности реализации образовательным учреждением программы воспитания и социализации обучающихся</w:t>
      </w:r>
    </w:p>
    <w:p w:rsidR="00DC1343" w:rsidRDefault="00564F2C">
      <w:pPr>
        <w:pStyle w:val="5"/>
        <w:numPr>
          <w:ilvl w:val="0"/>
          <w:numId w:val="57"/>
        </w:numPr>
        <w:shd w:val="clear" w:color="auto" w:fill="auto"/>
        <w:tabs>
          <w:tab w:val="left" w:pos="1302"/>
        </w:tabs>
        <w:spacing w:after="0"/>
        <w:ind w:left="20" w:right="40" w:firstLine="460"/>
        <w:jc w:val="both"/>
      </w:pPr>
      <w:r>
        <w:rPr>
          <w:rStyle w:val="34"/>
        </w:rPr>
        <w:t>Методологический инструментарий мониторинга воспитания и социализации обучающихся</w:t>
      </w:r>
    </w:p>
    <w:p w:rsidR="00DC1343" w:rsidRDefault="00564F2C">
      <w:pPr>
        <w:pStyle w:val="120"/>
        <w:keepNext/>
        <w:keepLines/>
        <w:shd w:val="clear" w:color="auto" w:fill="auto"/>
        <w:spacing w:after="420"/>
        <w:ind w:left="20" w:firstLine="460"/>
      </w:pPr>
      <w:bookmarkStart w:id="406" w:name="bookmark405"/>
      <w:r>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образовательной программы основного общего образования</w:t>
      </w:r>
    </w:p>
    <w:p w:rsidR="00DC1343" w:rsidRDefault="00564F2C">
      <w:pPr>
        <w:pStyle w:val="120"/>
        <w:keepNext/>
        <w:keepLines/>
        <w:shd w:val="clear" w:color="auto" w:fill="auto"/>
        <w:ind w:left="20" w:firstLine="460"/>
      </w:pPr>
      <w:bookmarkStart w:id="410" w:name="bookmark409"/>
      <w:r>
        <w:t>И</w:t>
      </w:r>
      <w:bookmarkEnd w:id="410"/>
    </w:p>
    <w:sectPr w:rsidR="00DC1343" w:rsidSect="00F97B6D">
      <w:type w:val="continuous"/>
      <w:pgSz w:w="16837" w:h="23810"/>
      <w:pgMar w:top="5068" w:right="2950" w:bottom="5216" w:left="375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54A" w:rsidRDefault="0034154A">
      <w:r>
        <w:separator/>
      </w:r>
    </w:p>
  </w:endnote>
  <w:endnote w:type="continuationSeparator" w:id="1">
    <w:p w:rsidR="0034154A" w:rsidRDefault="00341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54A" w:rsidRDefault="0034154A"/>
  </w:footnote>
  <w:footnote w:type="continuationSeparator" w:id="1">
    <w:p w:rsidR="0034154A" w:rsidRDefault="0034154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numFmt w:val="decimal"/>
      <w:lvlText w:val=""/>
      <w:lvlJc w:val="left"/>
    </w:lvl>
    <w:lvl w:ilvl="8">
      <w:numFmt w:val="decimal"/>
      <w:lvlText w:val=""/>
      <w:lvlJc w:val="left"/>
    </w:lvl>
  </w:abstractNum>
  <w:abstractNum w:abstractNumId="48">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DC1343"/>
    <w:rsid w:val="00072493"/>
    <w:rsid w:val="0034154A"/>
    <w:rsid w:val="0055386A"/>
    <w:rsid w:val="00564F2C"/>
    <w:rsid w:val="00777730"/>
    <w:rsid w:val="00DC1343"/>
    <w:rsid w:val="00DE1E09"/>
    <w:rsid w:val="00F97B6D"/>
    <w:rsid w:val="00FE0C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7B6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97B6D"/>
    <w:rPr>
      <w:color w:val="0066CC"/>
      <w:u w:val="single"/>
    </w:rPr>
  </w:style>
  <w:style w:type="character" w:customStyle="1" w:styleId="a4">
    <w:name w:val="Основной текст_"/>
    <w:basedOn w:val="a0"/>
    <w:link w:val="5"/>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F97B6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sid w:val="00F97B6D"/>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sid w:val="00F97B6D"/>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sid w:val="00F97B6D"/>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sid w:val="00F97B6D"/>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sid w:val="00F97B6D"/>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sid w:val="00F97B6D"/>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sid w:val="00F97B6D"/>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sid w:val="00F97B6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sid w:val="00F97B6D"/>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sid w:val="00F97B6D"/>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sid w:val="00F97B6D"/>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sid w:val="00F97B6D"/>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sid w:val="00F97B6D"/>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sid w:val="00F97B6D"/>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sid w:val="00F97B6D"/>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sid w:val="00F97B6D"/>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sid w:val="00F97B6D"/>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sid w:val="00F97B6D"/>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sid w:val="00F97B6D"/>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sid w:val="00F97B6D"/>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sid w:val="00F97B6D"/>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sid w:val="00F97B6D"/>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sid w:val="00F97B6D"/>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sid w:val="00F97B6D"/>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sid w:val="00F97B6D"/>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sid w:val="00F97B6D"/>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sid w:val="00F97B6D"/>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sid w:val="00F97B6D"/>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sid w:val="00F97B6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sid w:val="00F97B6D"/>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sid w:val="00F97B6D"/>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sid w:val="00F97B6D"/>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sid w:val="00F97B6D"/>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sid w:val="00F97B6D"/>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sid w:val="00F97B6D"/>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F97B6D"/>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sid w:val="00F97B6D"/>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sid w:val="00F97B6D"/>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sid w:val="00F97B6D"/>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sid w:val="00F97B6D"/>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sid w:val="00F97B6D"/>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rsid w:val="00F97B6D"/>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rsid w:val="00F97B6D"/>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rsid w:val="00F97B6D"/>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rsid w:val="00F97B6D"/>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rsid w:val="00F97B6D"/>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rsid w:val="00F97B6D"/>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rsid w:val="00F97B6D"/>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rsid w:val="00F97B6D"/>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rsid w:val="00F97B6D"/>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rsid w:val="00F97B6D"/>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rsid w:val="00F97B6D"/>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rsid w:val="00F97B6D"/>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rsid w:val="00F97B6D"/>
    <w:pPr>
      <w:shd w:val="clear" w:color="auto" w:fill="FFFFFF"/>
      <w:spacing w:line="0" w:lineRule="atLeast"/>
    </w:pPr>
    <w:rPr>
      <w:rFonts w:ascii="Times New Roman" w:eastAsia="Times New Roman" w:hAnsi="Times New Roman" w:cs="Times New Roman"/>
      <w:b/>
      <w:bCs/>
      <w:sz w:val="27"/>
      <w:szCs w:val="27"/>
    </w:rPr>
  </w:style>
  <w:style w:type="paragraph" w:styleId="affff5">
    <w:name w:val="Balloon Text"/>
    <w:basedOn w:val="a"/>
    <w:link w:val="affff6"/>
    <w:uiPriority w:val="99"/>
    <w:semiHidden/>
    <w:unhideWhenUsed/>
    <w:rsid w:val="00072493"/>
    <w:rPr>
      <w:rFonts w:ascii="Tahoma" w:hAnsi="Tahoma" w:cs="Tahoma"/>
      <w:sz w:val="16"/>
      <w:szCs w:val="16"/>
    </w:rPr>
  </w:style>
  <w:style w:type="character" w:customStyle="1" w:styleId="affff6">
    <w:name w:val="Текст выноски Знак"/>
    <w:basedOn w:val="a0"/>
    <w:link w:val="affff5"/>
    <w:uiPriority w:val="99"/>
    <w:semiHidden/>
    <w:rsid w:val="0007249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98133</Words>
  <Characters>559362</Characters>
  <Application>Microsoft Office Word</Application>
  <DocSecurity>0</DocSecurity>
  <Lines>4661</Lines>
  <Paragraphs>1312</Paragraphs>
  <ScaleCrop>false</ScaleCrop>
  <Company/>
  <LinksUpToDate>false</LinksUpToDate>
  <CharactersWithSpaces>656183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888</cp:lastModifiedBy>
  <cp:revision>6</cp:revision>
  <dcterms:created xsi:type="dcterms:W3CDTF">2017-12-25T08:31:00Z</dcterms:created>
  <dcterms:modified xsi:type="dcterms:W3CDTF">2019-03-22T13:17:00Z</dcterms:modified>
</cp:coreProperties>
</file>